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5E7C" w14:textId="5F972EF8" w:rsidR="0088674D" w:rsidRPr="005A7C08" w:rsidRDefault="00116636" w:rsidP="0088674D">
      <w:pPr>
        <w:spacing w:after="0" w:line="360" w:lineRule="auto"/>
        <w:jc w:val="center"/>
        <w:rPr>
          <w:rFonts w:ascii="Times New Roman" w:hAnsi="Times New Roman"/>
          <w:b/>
          <w:sz w:val="24"/>
          <w:szCs w:val="24"/>
        </w:rPr>
      </w:pPr>
      <w:bookmarkStart w:id="0" w:name="_GoBack"/>
      <w:bookmarkEnd w:id="0"/>
      <w:r w:rsidRPr="005303E8">
        <w:rPr>
          <w:rFonts w:ascii="Times New Roman" w:hAnsi="Times New Roman"/>
          <w:sz w:val="24"/>
          <w:szCs w:val="24"/>
        </w:rPr>
        <w:t xml:space="preserve"> </w:t>
      </w:r>
      <w:r w:rsidR="0088674D" w:rsidRPr="005A7C08">
        <w:rPr>
          <w:rFonts w:ascii="Times New Roman" w:hAnsi="Times New Roman"/>
          <w:b/>
          <w:sz w:val="24"/>
          <w:szCs w:val="24"/>
        </w:rPr>
        <w:t>UZASADNIENIE</w:t>
      </w:r>
    </w:p>
    <w:p w14:paraId="5EF11F85" w14:textId="531EC669" w:rsidR="001D65E5" w:rsidRPr="005303E8" w:rsidRDefault="0088674D" w:rsidP="00217E58">
      <w:pPr>
        <w:spacing w:before="120" w:after="0" w:line="360" w:lineRule="auto"/>
        <w:jc w:val="both"/>
        <w:rPr>
          <w:rFonts w:ascii="Times New Roman" w:hAnsi="Times New Roman"/>
          <w:sz w:val="24"/>
          <w:szCs w:val="24"/>
        </w:rPr>
      </w:pPr>
      <w:r w:rsidRPr="005303E8">
        <w:rPr>
          <w:rFonts w:ascii="Times New Roman" w:hAnsi="Times New Roman"/>
          <w:sz w:val="24"/>
          <w:szCs w:val="24"/>
        </w:rPr>
        <w:t>Projekt ustawy o zmianie ustawy o wspieraniu rodziny i systemie pieczy zastępczej oraz</w:t>
      </w:r>
      <w:r w:rsidR="007D1BB5" w:rsidRPr="005303E8">
        <w:rPr>
          <w:rFonts w:ascii="Times New Roman" w:hAnsi="Times New Roman"/>
          <w:sz w:val="24"/>
          <w:szCs w:val="24"/>
        </w:rPr>
        <w:t> </w:t>
      </w:r>
      <w:r w:rsidRPr="005303E8">
        <w:rPr>
          <w:rFonts w:ascii="Times New Roman" w:hAnsi="Times New Roman"/>
          <w:sz w:val="24"/>
          <w:szCs w:val="24"/>
        </w:rPr>
        <w:t>niektórych innych ustaw</w:t>
      </w:r>
      <w:r w:rsidR="00BD1505" w:rsidRPr="005303E8">
        <w:rPr>
          <w:rFonts w:ascii="Times New Roman" w:hAnsi="Times New Roman"/>
          <w:sz w:val="24"/>
          <w:szCs w:val="24"/>
        </w:rPr>
        <w:t xml:space="preserve"> w</w:t>
      </w:r>
      <w:r w:rsidR="00F61C33" w:rsidRPr="005303E8">
        <w:rPr>
          <w:rFonts w:ascii="Times New Roman" w:hAnsi="Times New Roman"/>
          <w:sz w:val="24"/>
          <w:szCs w:val="24"/>
        </w:rPr>
        <w:t>pisuje się w realizację podjętej</w:t>
      </w:r>
      <w:r w:rsidR="00BD1505" w:rsidRPr="005303E8">
        <w:rPr>
          <w:rFonts w:ascii="Times New Roman" w:hAnsi="Times New Roman"/>
          <w:sz w:val="24"/>
          <w:szCs w:val="24"/>
        </w:rPr>
        <w:t xml:space="preserve"> </w:t>
      </w:r>
      <w:r w:rsidR="00AB49BA" w:rsidRPr="005303E8">
        <w:rPr>
          <w:rFonts w:ascii="Times New Roman" w:hAnsi="Times New Roman"/>
          <w:sz w:val="24"/>
          <w:szCs w:val="24"/>
        </w:rPr>
        <w:t>przez Rząd RP w</w:t>
      </w:r>
      <w:r w:rsidR="00F61C33" w:rsidRPr="005303E8">
        <w:rPr>
          <w:rFonts w:ascii="Times New Roman" w:hAnsi="Times New Roman"/>
          <w:sz w:val="24"/>
          <w:szCs w:val="24"/>
        </w:rPr>
        <w:t xml:space="preserve"> </w:t>
      </w:r>
      <w:r w:rsidR="00AB49BA" w:rsidRPr="005303E8">
        <w:rPr>
          <w:rFonts w:ascii="Times New Roman" w:hAnsi="Times New Roman"/>
          <w:sz w:val="24"/>
          <w:szCs w:val="24"/>
        </w:rPr>
        <w:t>styczniu 2017</w:t>
      </w:r>
      <w:r w:rsidR="00F61C33" w:rsidRPr="005303E8">
        <w:rPr>
          <w:rFonts w:ascii="Times New Roman" w:hAnsi="Times New Roman"/>
          <w:sz w:val="24"/>
          <w:szCs w:val="24"/>
        </w:rPr>
        <w:t> </w:t>
      </w:r>
      <w:r w:rsidR="00AB49BA" w:rsidRPr="005303E8">
        <w:rPr>
          <w:rFonts w:ascii="Times New Roman" w:hAnsi="Times New Roman"/>
          <w:sz w:val="24"/>
          <w:szCs w:val="24"/>
        </w:rPr>
        <w:t>r. decyzj</w:t>
      </w:r>
      <w:r w:rsidR="00F61C33" w:rsidRPr="005303E8">
        <w:rPr>
          <w:rFonts w:ascii="Times New Roman" w:hAnsi="Times New Roman"/>
          <w:sz w:val="24"/>
          <w:szCs w:val="24"/>
        </w:rPr>
        <w:t>i</w:t>
      </w:r>
      <w:r w:rsidR="00EA6282" w:rsidRPr="005303E8">
        <w:rPr>
          <w:rFonts w:ascii="Times New Roman" w:hAnsi="Times New Roman"/>
          <w:sz w:val="24"/>
          <w:szCs w:val="24"/>
        </w:rPr>
        <w:t xml:space="preserve"> </w:t>
      </w:r>
      <w:r w:rsidR="00AB49BA" w:rsidRPr="005303E8">
        <w:rPr>
          <w:rFonts w:ascii="Times New Roman" w:hAnsi="Times New Roman"/>
          <w:sz w:val="24"/>
          <w:szCs w:val="24"/>
        </w:rPr>
        <w:t>o</w:t>
      </w:r>
      <w:r w:rsidR="00BD1505" w:rsidRPr="005303E8">
        <w:rPr>
          <w:rFonts w:ascii="Times New Roman" w:hAnsi="Times New Roman"/>
          <w:sz w:val="24"/>
          <w:szCs w:val="24"/>
        </w:rPr>
        <w:t xml:space="preserve"> </w:t>
      </w:r>
      <w:r w:rsidR="00AB49BA" w:rsidRPr="005303E8">
        <w:rPr>
          <w:rFonts w:ascii="Times New Roman" w:hAnsi="Times New Roman"/>
          <w:sz w:val="24"/>
          <w:szCs w:val="24"/>
        </w:rPr>
        <w:t xml:space="preserve">ograniczeniu adopcji z przemieszczeniem poza granice </w:t>
      </w:r>
      <w:r w:rsidR="006925CA" w:rsidRPr="005303E8">
        <w:rPr>
          <w:rFonts w:ascii="Times New Roman" w:hAnsi="Times New Roman"/>
          <w:sz w:val="24"/>
          <w:szCs w:val="24"/>
        </w:rPr>
        <w:t>Polski</w:t>
      </w:r>
      <w:r w:rsidR="007D1BB5" w:rsidRPr="005303E8">
        <w:rPr>
          <w:rFonts w:ascii="Times New Roman" w:hAnsi="Times New Roman"/>
          <w:sz w:val="24"/>
          <w:szCs w:val="24"/>
        </w:rPr>
        <w:t xml:space="preserve"> </w:t>
      </w:r>
      <w:r w:rsidR="00AB49BA" w:rsidRPr="005303E8">
        <w:rPr>
          <w:rFonts w:ascii="Times New Roman" w:hAnsi="Times New Roman"/>
          <w:sz w:val="24"/>
          <w:szCs w:val="24"/>
        </w:rPr>
        <w:t>i ma na celu</w:t>
      </w:r>
      <w:r w:rsidR="001D65E5" w:rsidRPr="005303E8">
        <w:rPr>
          <w:rFonts w:ascii="Times New Roman" w:hAnsi="Times New Roman"/>
          <w:sz w:val="24"/>
          <w:szCs w:val="24"/>
        </w:rPr>
        <w:t xml:space="preserve">, </w:t>
      </w:r>
      <w:r w:rsidR="00BD1505" w:rsidRPr="005303E8">
        <w:rPr>
          <w:rFonts w:ascii="Times New Roman" w:hAnsi="Times New Roman"/>
          <w:sz w:val="24"/>
          <w:szCs w:val="24"/>
        </w:rPr>
        <w:t>wprowadzenie zmian</w:t>
      </w:r>
      <w:r w:rsidR="001D65E5" w:rsidRPr="005303E8">
        <w:rPr>
          <w:rFonts w:ascii="Times New Roman" w:hAnsi="Times New Roman"/>
          <w:sz w:val="24"/>
          <w:szCs w:val="24"/>
        </w:rPr>
        <w:t xml:space="preserve"> służąc</w:t>
      </w:r>
      <w:r w:rsidR="00BD1505" w:rsidRPr="005303E8">
        <w:rPr>
          <w:rFonts w:ascii="Times New Roman" w:hAnsi="Times New Roman"/>
          <w:sz w:val="24"/>
          <w:szCs w:val="24"/>
        </w:rPr>
        <w:t>ych</w:t>
      </w:r>
      <w:r w:rsidR="001D65E5" w:rsidRPr="005303E8">
        <w:rPr>
          <w:rFonts w:ascii="Times New Roman" w:hAnsi="Times New Roman"/>
          <w:sz w:val="24"/>
          <w:szCs w:val="24"/>
        </w:rPr>
        <w:t xml:space="preserve"> pozyskiwaniu większej liczby kandydatów do</w:t>
      </w:r>
      <w:r w:rsidR="00F61C33" w:rsidRPr="005303E8">
        <w:rPr>
          <w:rFonts w:ascii="Times New Roman" w:hAnsi="Times New Roman"/>
          <w:sz w:val="24"/>
          <w:szCs w:val="24"/>
        </w:rPr>
        <w:t> </w:t>
      </w:r>
      <w:r w:rsidR="00EA6282" w:rsidRPr="005303E8">
        <w:rPr>
          <w:rFonts w:ascii="Times New Roman" w:hAnsi="Times New Roman"/>
          <w:sz w:val="24"/>
          <w:szCs w:val="24"/>
        </w:rPr>
        <w:t>przysposobienia</w:t>
      </w:r>
      <w:r w:rsidR="001D65E5" w:rsidRPr="005303E8">
        <w:rPr>
          <w:rFonts w:ascii="Times New Roman" w:hAnsi="Times New Roman"/>
          <w:sz w:val="24"/>
          <w:szCs w:val="24"/>
        </w:rPr>
        <w:t xml:space="preserve"> dzieci na terenie kraju.</w:t>
      </w:r>
    </w:p>
    <w:p w14:paraId="7B7D498E" w14:textId="1268B409" w:rsidR="00EA6282" w:rsidRPr="005303E8" w:rsidRDefault="00EA6282" w:rsidP="00131C89">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Należy pamiętać, iż </w:t>
      </w:r>
      <w:r w:rsidR="00777F50" w:rsidRPr="005303E8">
        <w:rPr>
          <w:rFonts w:ascii="Times New Roman" w:hAnsi="Times New Roman"/>
          <w:sz w:val="24"/>
          <w:szCs w:val="24"/>
        </w:rPr>
        <w:t xml:space="preserve">obecnie </w:t>
      </w:r>
      <w:r w:rsidRPr="005303E8">
        <w:rPr>
          <w:rFonts w:ascii="Times New Roman" w:hAnsi="Times New Roman"/>
          <w:sz w:val="24"/>
          <w:szCs w:val="24"/>
        </w:rPr>
        <w:t>adopcj</w:t>
      </w:r>
      <w:r w:rsidR="00E40D16" w:rsidRPr="005303E8">
        <w:rPr>
          <w:rFonts w:ascii="Times New Roman" w:hAnsi="Times New Roman"/>
          <w:sz w:val="24"/>
          <w:szCs w:val="24"/>
        </w:rPr>
        <w:t>e</w:t>
      </w:r>
      <w:r w:rsidRPr="005303E8">
        <w:rPr>
          <w:rFonts w:ascii="Times New Roman" w:hAnsi="Times New Roman"/>
          <w:sz w:val="24"/>
          <w:szCs w:val="24"/>
        </w:rPr>
        <w:t xml:space="preserve"> zagraniczn</w:t>
      </w:r>
      <w:r w:rsidR="00E40D16" w:rsidRPr="005303E8">
        <w:rPr>
          <w:rFonts w:ascii="Times New Roman" w:hAnsi="Times New Roman"/>
          <w:sz w:val="24"/>
          <w:szCs w:val="24"/>
        </w:rPr>
        <w:t>e</w:t>
      </w:r>
      <w:r w:rsidRPr="005303E8">
        <w:rPr>
          <w:rFonts w:ascii="Times New Roman" w:hAnsi="Times New Roman"/>
          <w:sz w:val="24"/>
          <w:szCs w:val="24"/>
        </w:rPr>
        <w:t xml:space="preserve"> </w:t>
      </w:r>
      <w:r w:rsidR="00777F50" w:rsidRPr="005303E8">
        <w:rPr>
          <w:rFonts w:ascii="Times New Roman" w:hAnsi="Times New Roman"/>
          <w:sz w:val="24"/>
          <w:szCs w:val="24"/>
        </w:rPr>
        <w:t>zosta</w:t>
      </w:r>
      <w:r w:rsidR="00E40D16" w:rsidRPr="005303E8">
        <w:rPr>
          <w:rFonts w:ascii="Times New Roman" w:hAnsi="Times New Roman"/>
          <w:sz w:val="24"/>
          <w:szCs w:val="24"/>
        </w:rPr>
        <w:t>ły</w:t>
      </w:r>
      <w:r w:rsidR="00777F50" w:rsidRPr="005303E8">
        <w:rPr>
          <w:rFonts w:ascii="Times New Roman" w:hAnsi="Times New Roman"/>
          <w:sz w:val="24"/>
          <w:szCs w:val="24"/>
        </w:rPr>
        <w:t xml:space="preserve"> ogranicz</w:t>
      </w:r>
      <w:r w:rsidR="001F0636" w:rsidRPr="005303E8">
        <w:rPr>
          <w:rFonts w:ascii="Times New Roman" w:hAnsi="Times New Roman"/>
          <w:sz w:val="24"/>
          <w:szCs w:val="24"/>
        </w:rPr>
        <w:t>one</w:t>
      </w:r>
      <w:r w:rsidR="00777F50" w:rsidRPr="005303E8">
        <w:rPr>
          <w:rFonts w:ascii="Times New Roman" w:hAnsi="Times New Roman"/>
          <w:sz w:val="24"/>
          <w:szCs w:val="24"/>
        </w:rPr>
        <w:t xml:space="preserve"> jedynie do</w:t>
      </w:r>
      <w:r w:rsidR="00525E0C" w:rsidRPr="005303E8">
        <w:rPr>
          <w:rFonts w:ascii="Times New Roman" w:hAnsi="Times New Roman"/>
          <w:sz w:val="24"/>
          <w:szCs w:val="24"/>
        </w:rPr>
        <w:t xml:space="preserve"> </w:t>
      </w:r>
      <w:r w:rsidR="00777F50" w:rsidRPr="005303E8">
        <w:rPr>
          <w:rFonts w:ascii="Times New Roman" w:hAnsi="Times New Roman"/>
          <w:sz w:val="24"/>
          <w:szCs w:val="24"/>
        </w:rPr>
        <w:t xml:space="preserve">sytuacji szczególnych, których </w:t>
      </w:r>
      <w:r w:rsidR="00777F50" w:rsidRPr="005303E8">
        <w:rPr>
          <w:rFonts w:ascii="Times New Roman" w:hAnsi="Times New Roman"/>
          <w:i/>
          <w:iCs/>
          <w:sz w:val="24"/>
          <w:szCs w:val="24"/>
        </w:rPr>
        <w:t xml:space="preserve">ratio </w:t>
      </w:r>
      <w:proofErr w:type="spellStart"/>
      <w:r w:rsidR="00777F50" w:rsidRPr="005303E8">
        <w:rPr>
          <w:rFonts w:ascii="Times New Roman" w:hAnsi="Times New Roman"/>
          <w:i/>
          <w:iCs/>
          <w:sz w:val="24"/>
          <w:szCs w:val="24"/>
        </w:rPr>
        <w:t>decidendi</w:t>
      </w:r>
      <w:proofErr w:type="spellEnd"/>
      <w:r w:rsidR="00777F50" w:rsidRPr="005303E8">
        <w:rPr>
          <w:rFonts w:ascii="Times New Roman" w:hAnsi="Times New Roman"/>
          <w:sz w:val="24"/>
          <w:szCs w:val="24"/>
        </w:rPr>
        <w:t xml:space="preserve"> jest przejawem realizacji najlepszego interesu dziecka. S</w:t>
      </w:r>
      <w:r w:rsidRPr="005303E8">
        <w:rPr>
          <w:rFonts w:ascii="Times New Roman" w:hAnsi="Times New Roman"/>
          <w:sz w:val="24"/>
          <w:szCs w:val="24"/>
        </w:rPr>
        <w:t>tanowi</w:t>
      </w:r>
      <w:r w:rsidR="0088674D" w:rsidRPr="005303E8">
        <w:rPr>
          <w:rFonts w:ascii="Times New Roman" w:hAnsi="Times New Roman"/>
          <w:sz w:val="24"/>
          <w:szCs w:val="24"/>
        </w:rPr>
        <w:t>ą</w:t>
      </w:r>
      <w:r w:rsidR="00777F50" w:rsidRPr="005303E8">
        <w:rPr>
          <w:rFonts w:ascii="Times New Roman" w:hAnsi="Times New Roman"/>
          <w:sz w:val="24"/>
          <w:szCs w:val="24"/>
        </w:rPr>
        <w:t xml:space="preserve"> on</w:t>
      </w:r>
      <w:r w:rsidR="0088674D" w:rsidRPr="005303E8">
        <w:rPr>
          <w:rFonts w:ascii="Times New Roman" w:hAnsi="Times New Roman"/>
          <w:sz w:val="24"/>
          <w:szCs w:val="24"/>
        </w:rPr>
        <w:t>e</w:t>
      </w:r>
      <w:r w:rsidR="00777F50" w:rsidRPr="005303E8">
        <w:rPr>
          <w:rFonts w:ascii="Times New Roman" w:hAnsi="Times New Roman"/>
          <w:sz w:val="24"/>
          <w:szCs w:val="24"/>
        </w:rPr>
        <w:t xml:space="preserve"> </w:t>
      </w:r>
      <w:r w:rsidRPr="005303E8">
        <w:rPr>
          <w:rFonts w:ascii="Times New Roman" w:hAnsi="Times New Roman"/>
          <w:sz w:val="24"/>
          <w:szCs w:val="24"/>
        </w:rPr>
        <w:t xml:space="preserve">środek ostateczny i wyjątkowy, który znajduje zastosowanie jedynie w razie, gdy </w:t>
      </w:r>
      <w:r w:rsidR="009328F4" w:rsidRPr="005303E8">
        <w:rPr>
          <w:rFonts w:ascii="Times New Roman" w:hAnsi="Times New Roman"/>
          <w:sz w:val="24"/>
          <w:szCs w:val="24"/>
        </w:rPr>
        <w:t xml:space="preserve">mimo wszelkich możliwych starań </w:t>
      </w:r>
      <w:r w:rsidRPr="005303E8">
        <w:rPr>
          <w:rFonts w:ascii="Times New Roman" w:hAnsi="Times New Roman"/>
          <w:sz w:val="24"/>
          <w:szCs w:val="24"/>
        </w:rPr>
        <w:t>nie uda się znaleźć</w:t>
      </w:r>
      <w:r w:rsidR="008C1464" w:rsidRPr="005303E8">
        <w:rPr>
          <w:rFonts w:ascii="Times New Roman" w:hAnsi="Times New Roman"/>
          <w:sz w:val="24"/>
          <w:szCs w:val="24"/>
        </w:rPr>
        <w:t xml:space="preserve"> Polsce</w:t>
      </w:r>
      <w:r w:rsidRPr="005303E8">
        <w:rPr>
          <w:rFonts w:ascii="Times New Roman" w:hAnsi="Times New Roman"/>
          <w:sz w:val="24"/>
          <w:szCs w:val="24"/>
        </w:rPr>
        <w:t>, odpowiedniej rodziny adopcyjnej dla dziecka.</w:t>
      </w:r>
    </w:p>
    <w:p w14:paraId="574B23D0" w14:textId="2079D467" w:rsidR="00016AC6" w:rsidRPr="005303E8" w:rsidRDefault="00851AD6" w:rsidP="00A902C6">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Nowelizacja zmierza bowiem do ułatwien</w:t>
      </w:r>
      <w:r w:rsidR="00131C89" w:rsidRPr="005303E8">
        <w:rPr>
          <w:rFonts w:ascii="Times New Roman" w:hAnsi="Times New Roman"/>
          <w:sz w:val="24"/>
          <w:szCs w:val="24"/>
        </w:rPr>
        <w:t>ia procesu adaptacji dziecka, w </w:t>
      </w:r>
      <w:r w:rsidRPr="005303E8">
        <w:rPr>
          <w:rFonts w:ascii="Times New Roman" w:hAnsi="Times New Roman"/>
          <w:sz w:val="24"/>
          <w:szCs w:val="24"/>
        </w:rPr>
        <w:t>szczególności dziecka starszego, w nowej rodzin</w:t>
      </w:r>
      <w:r w:rsidR="00131C89" w:rsidRPr="005303E8">
        <w:rPr>
          <w:rFonts w:ascii="Times New Roman" w:hAnsi="Times New Roman"/>
          <w:sz w:val="24"/>
          <w:szCs w:val="24"/>
        </w:rPr>
        <w:t>ie przez wprowadzenie zmian w </w:t>
      </w:r>
      <w:r w:rsidRPr="005303E8">
        <w:rPr>
          <w:rFonts w:ascii="Times New Roman" w:hAnsi="Times New Roman"/>
          <w:sz w:val="24"/>
          <w:szCs w:val="24"/>
        </w:rPr>
        <w:t xml:space="preserve">Kodeksie pracy </w:t>
      </w:r>
      <w:r w:rsidR="000A0D13" w:rsidRPr="005303E8">
        <w:rPr>
          <w:rFonts w:ascii="Times New Roman" w:hAnsi="Times New Roman"/>
          <w:sz w:val="24"/>
          <w:szCs w:val="24"/>
        </w:rPr>
        <w:t>w zakresie</w:t>
      </w:r>
      <w:r w:rsidR="00131C89" w:rsidRPr="005303E8">
        <w:rPr>
          <w:rFonts w:ascii="Times New Roman" w:hAnsi="Times New Roman"/>
          <w:sz w:val="24"/>
          <w:szCs w:val="24"/>
        </w:rPr>
        <w:t xml:space="preserve"> urlopu ojcowskiego oraz</w:t>
      </w:r>
      <w:r w:rsidRPr="005303E8">
        <w:rPr>
          <w:rFonts w:ascii="Times New Roman" w:hAnsi="Times New Roman"/>
          <w:sz w:val="24"/>
          <w:szCs w:val="24"/>
        </w:rPr>
        <w:t xml:space="preserve"> urlopu na warunkach urlopu macierzyńskiego dla pracowników, którzy przyjęli dziecko na wychowanie jako rodzice adopcyjni. Rozwiązanie to </w:t>
      </w:r>
      <w:r w:rsidR="000A0D13" w:rsidRPr="005303E8">
        <w:rPr>
          <w:rFonts w:ascii="Times New Roman" w:hAnsi="Times New Roman"/>
          <w:sz w:val="24"/>
          <w:szCs w:val="24"/>
        </w:rPr>
        <w:t>będzie sprzyjało</w:t>
      </w:r>
      <w:r w:rsidRPr="005303E8">
        <w:rPr>
          <w:rFonts w:ascii="Times New Roman" w:hAnsi="Times New Roman"/>
          <w:sz w:val="24"/>
          <w:szCs w:val="24"/>
        </w:rPr>
        <w:t xml:space="preserve"> budowan</w:t>
      </w:r>
      <w:r w:rsidR="00131C89" w:rsidRPr="005303E8">
        <w:rPr>
          <w:rFonts w:ascii="Times New Roman" w:hAnsi="Times New Roman"/>
          <w:sz w:val="24"/>
          <w:szCs w:val="24"/>
        </w:rPr>
        <w:t>iu więzi rodziców adopcyjnych z </w:t>
      </w:r>
      <w:r w:rsidRPr="005303E8">
        <w:rPr>
          <w:rFonts w:ascii="Times New Roman" w:hAnsi="Times New Roman"/>
          <w:sz w:val="24"/>
          <w:szCs w:val="24"/>
        </w:rPr>
        <w:t xml:space="preserve">dzieckiem, </w:t>
      </w:r>
      <w:r w:rsidR="000A0D13" w:rsidRPr="005303E8">
        <w:rPr>
          <w:rFonts w:ascii="Times New Roman" w:hAnsi="Times New Roman"/>
          <w:sz w:val="24"/>
          <w:szCs w:val="24"/>
        </w:rPr>
        <w:t>jak również będzie pozwalało</w:t>
      </w:r>
      <w:r w:rsidRPr="005303E8">
        <w:rPr>
          <w:rFonts w:ascii="Times New Roman" w:hAnsi="Times New Roman"/>
          <w:sz w:val="24"/>
          <w:szCs w:val="24"/>
        </w:rPr>
        <w:t xml:space="preserve"> na szybsze nawiązanie relacji rodzinnych.</w:t>
      </w:r>
    </w:p>
    <w:p w14:paraId="43DC44E3" w14:textId="25778BD6" w:rsidR="00266E13" w:rsidRPr="005303E8" w:rsidRDefault="00266E13" w:rsidP="00131C89">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Projektowana regulacja wprowadza również zmiany w ustawie o świadczeniach rodzinnych w zakresie nadania prawa do świadczenia rodzicielskiego, dla osó</w:t>
      </w:r>
      <w:r w:rsidR="00131C89" w:rsidRPr="005303E8">
        <w:rPr>
          <w:rFonts w:ascii="Times New Roman" w:hAnsi="Times New Roman"/>
          <w:sz w:val="24"/>
          <w:szCs w:val="24"/>
        </w:rPr>
        <w:t xml:space="preserve">b, które przysposobiły dziecko </w:t>
      </w:r>
      <w:r w:rsidRPr="005303E8">
        <w:rPr>
          <w:rFonts w:ascii="Times New Roman" w:hAnsi="Times New Roman"/>
          <w:sz w:val="24"/>
          <w:szCs w:val="24"/>
        </w:rPr>
        <w:t>niezależne od kryterium wieku przysposabianego dziecka</w:t>
      </w:r>
    </w:p>
    <w:p w14:paraId="00E897E0" w14:textId="7F5F854C" w:rsidR="001D65E5" w:rsidRPr="005303E8" w:rsidRDefault="00777F50" w:rsidP="00131C89">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Celem projektowanej ustawy jest przede wszystkim dokonanie niezbędnych zmian w przepisach odnoszących się do problematyki adopcji krajowych, jak również adopcji zagranicznych. </w:t>
      </w:r>
      <w:r w:rsidR="007B7651" w:rsidRPr="005303E8">
        <w:rPr>
          <w:rFonts w:ascii="Times New Roman" w:hAnsi="Times New Roman"/>
          <w:sz w:val="24"/>
          <w:szCs w:val="24"/>
        </w:rPr>
        <w:t>Z tych względów,</w:t>
      </w:r>
      <w:r w:rsidR="00E40D16" w:rsidRPr="005303E8">
        <w:rPr>
          <w:rFonts w:ascii="Times New Roman" w:hAnsi="Times New Roman"/>
          <w:sz w:val="24"/>
          <w:szCs w:val="24"/>
        </w:rPr>
        <w:t xml:space="preserve"> p</w:t>
      </w:r>
      <w:r w:rsidR="001D65E5" w:rsidRPr="005303E8">
        <w:rPr>
          <w:rFonts w:ascii="Times New Roman" w:hAnsi="Times New Roman"/>
          <w:sz w:val="24"/>
          <w:szCs w:val="24"/>
        </w:rPr>
        <w:t xml:space="preserve">rojekt ustawy </w:t>
      </w:r>
      <w:r w:rsidR="00266E13" w:rsidRPr="005303E8">
        <w:rPr>
          <w:rFonts w:ascii="Times New Roman" w:hAnsi="Times New Roman"/>
          <w:sz w:val="24"/>
          <w:szCs w:val="24"/>
        </w:rPr>
        <w:t>zwiększa rolę ministra właściwego do spraw rodzin</w:t>
      </w:r>
      <w:r w:rsidR="004851E3">
        <w:rPr>
          <w:rFonts w:ascii="Times New Roman" w:hAnsi="Times New Roman"/>
          <w:sz w:val="24"/>
          <w:szCs w:val="24"/>
        </w:rPr>
        <w:t>y poprzez nadanie</w:t>
      </w:r>
      <w:r w:rsidR="00131C89" w:rsidRPr="005303E8">
        <w:rPr>
          <w:rFonts w:ascii="Times New Roman" w:hAnsi="Times New Roman"/>
          <w:sz w:val="24"/>
          <w:szCs w:val="24"/>
        </w:rPr>
        <w:t xml:space="preserve"> uprawnienia do opracowania i </w:t>
      </w:r>
      <w:r w:rsidR="00266E13" w:rsidRPr="005303E8">
        <w:rPr>
          <w:rFonts w:ascii="Times New Roman" w:hAnsi="Times New Roman"/>
          <w:sz w:val="24"/>
          <w:szCs w:val="24"/>
        </w:rPr>
        <w:t>wydania standardów dotyczących organizacji i prowadzenia ośrodków adopcyjnych.</w:t>
      </w:r>
    </w:p>
    <w:p w14:paraId="572E1C42" w14:textId="42F1F03A" w:rsidR="00EB0A86" w:rsidRPr="005303E8" w:rsidRDefault="007B7651" w:rsidP="00131C89">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Dodatkowo wprowadzono pewne elementy standaryzacji prowadzenia procedur przysposobienia przez ośrodki adopcyjne poprzez wskazanie wzoru opinii kwalifikacyjnej, czy też zakresu gromadzonych danych osobowych.</w:t>
      </w:r>
    </w:p>
    <w:p w14:paraId="79866A1E" w14:textId="3232013E" w:rsidR="006925CA" w:rsidRPr="005303E8" w:rsidRDefault="007B7651" w:rsidP="00131C89">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W zakresie pracy ośrodków adopcyjnych wprowadzono </w:t>
      </w:r>
      <w:r w:rsidR="00EB0A86" w:rsidRPr="005303E8">
        <w:rPr>
          <w:rFonts w:ascii="Times New Roman" w:hAnsi="Times New Roman"/>
          <w:sz w:val="24"/>
          <w:szCs w:val="24"/>
        </w:rPr>
        <w:t>możliwość udziału</w:t>
      </w:r>
      <w:r w:rsidRPr="005303E8">
        <w:rPr>
          <w:rFonts w:ascii="Times New Roman" w:hAnsi="Times New Roman"/>
          <w:sz w:val="24"/>
          <w:szCs w:val="24"/>
        </w:rPr>
        <w:t xml:space="preserve"> przedstawiciela marszałka województwa</w:t>
      </w:r>
      <w:r w:rsidR="00EB0A86" w:rsidRPr="005303E8">
        <w:rPr>
          <w:rFonts w:ascii="Times New Roman" w:hAnsi="Times New Roman"/>
          <w:sz w:val="24"/>
          <w:szCs w:val="24"/>
        </w:rPr>
        <w:t xml:space="preserve"> lub wyznaczonego pracownika urzędu wojewódzkiego</w:t>
      </w:r>
      <w:r w:rsidRPr="005303E8">
        <w:rPr>
          <w:rFonts w:ascii="Times New Roman" w:hAnsi="Times New Roman"/>
          <w:sz w:val="24"/>
          <w:szCs w:val="24"/>
        </w:rPr>
        <w:t xml:space="preserve"> w kwalifikowaniu dziecka do przysposobienia, w dokonywaniu wstępnej </w:t>
      </w:r>
      <w:r w:rsidRPr="005303E8">
        <w:rPr>
          <w:rFonts w:ascii="Times New Roman" w:hAnsi="Times New Roman"/>
          <w:sz w:val="24"/>
          <w:szCs w:val="24"/>
        </w:rPr>
        <w:lastRenderedPageBreak/>
        <w:t xml:space="preserve">oceny kandydata do przysposobienia dziecka oraz przy wydawaniu opinii kwalifikacyjnej kandydata do przysposobienia dziecka. </w:t>
      </w:r>
    </w:p>
    <w:p w14:paraId="1014B3AC" w14:textId="453068F2" w:rsidR="006925CA" w:rsidRPr="005303E8" w:rsidRDefault="007B7651" w:rsidP="00131C89">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Dodatkowo nałożono na ośrodek adopcyjny konieczność przeprowadzenia wstępnej oceny kandydata do przysposobienia oraz umożliwienia mu udziału w szkoleniu w</w:t>
      </w:r>
      <w:r w:rsidR="003D3FB7" w:rsidRPr="005303E8">
        <w:rPr>
          <w:rFonts w:ascii="Times New Roman" w:hAnsi="Times New Roman"/>
          <w:sz w:val="24"/>
          <w:szCs w:val="24"/>
        </w:rPr>
        <w:t> </w:t>
      </w:r>
      <w:r w:rsidRPr="005303E8">
        <w:rPr>
          <w:rFonts w:ascii="Times New Roman" w:hAnsi="Times New Roman"/>
          <w:sz w:val="24"/>
          <w:szCs w:val="24"/>
        </w:rPr>
        <w:t>terminie nie dłuższym niż 3 m</w:t>
      </w:r>
      <w:r w:rsidR="00851AD6" w:rsidRPr="005303E8">
        <w:rPr>
          <w:rFonts w:ascii="Times New Roman" w:hAnsi="Times New Roman"/>
          <w:sz w:val="24"/>
          <w:szCs w:val="24"/>
        </w:rPr>
        <w:t>iesią</w:t>
      </w:r>
      <w:r w:rsidRPr="005303E8">
        <w:rPr>
          <w:rFonts w:ascii="Times New Roman" w:hAnsi="Times New Roman"/>
          <w:sz w:val="24"/>
          <w:szCs w:val="24"/>
        </w:rPr>
        <w:t>ce od momentu zgłoszenia się przez niego do</w:t>
      </w:r>
      <w:r w:rsidR="003D3FB7" w:rsidRPr="005303E8">
        <w:rPr>
          <w:rFonts w:ascii="Times New Roman" w:hAnsi="Times New Roman"/>
          <w:sz w:val="24"/>
          <w:szCs w:val="24"/>
        </w:rPr>
        <w:t> </w:t>
      </w:r>
      <w:r w:rsidRPr="005303E8">
        <w:rPr>
          <w:rFonts w:ascii="Times New Roman" w:hAnsi="Times New Roman"/>
          <w:sz w:val="24"/>
          <w:szCs w:val="24"/>
        </w:rPr>
        <w:t>ośrodka adopcyjnego.</w:t>
      </w:r>
    </w:p>
    <w:p w14:paraId="71BB6DAA" w14:textId="7CD634E7" w:rsidR="00266E13" w:rsidRPr="005303E8" w:rsidRDefault="007B7651" w:rsidP="00131C89">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Kolejną istotn</w:t>
      </w:r>
      <w:r w:rsidR="00851AD6" w:rsidRPr="005303E8">
        <w:rPr>
          <w:rFonts w:ascii="Times New Roman" w:hAnsi="Times New Roman"/>
          <w:sz w:val="24"/>
          <w:szCs w:val="24"/>
        </w:rPr>
        <w:t>ą</w:t>
      </w:r>
      <w:r w:rsidRPr="005303E8">
        <w:rPr>
          <w:rFonts w:ascii="Times New Roman" w:hAnsi="Times New Roman"/>
          <w:sz w:val="24"/>
          <w:szCs w:val="24"/>
        </w:rPr>
        <w:t xml:space="preserve"> zmianą jest wprowadzenie obowiązku wydawania wstępnej oceny o</w:t>
      </w:r>
      <w:r w:rsidR="00A34663" w:rsidRPr="005303E8">
        <w:rPr>
          <w:rFonts w:ascii="Times New Roman" w:hAnsi="Times New Roman"/>
          <w:sz w:val="24"/>
          <w:szCs w:val="24"/>
        </w:rPr>
        <w:t> </w:t>
      </w:r>
      <w:r w:rsidRPr="005303E8">
        <w:rPr>
          <w:rFonts w:ascii="Times New Roman" w:hAnsi="Times New Roman"/>
          <w:sz w:val="24"/>
          <w:szCs w:val="24"/>
        </w:rPr>
        <w:t>kandydatach do</w:t>
      </w:r>
      <w:r w:rsidR="00EB0A86" w:rsidRPr="005303E8">
        <w:rPr>
          <w:rFonts w:ascii="Times New Roman" w:hAnsi="Times New Roman"/>
          <w:sz w:val="24"/>
          <w:szCs w:val="24"/>
        </w:rPr>
        <w:t xml:space="preserve"> </w:t>
      </w:r>
      <w:r w:rsidRPr="005303E8">
        <w:rPr>
          <w:rFonts w:ascii="Times New Roman" w:hAnsi="Times New Roman"/>
          <w:sz w:val="24"/>
          <w:szCs w:val="24"/>
        </w:rPr>
        <w:t>przysposobienia dziecka oraz opinii kwalifikacyjnej pisemnie w</w:t>
      </w:r>
      <w:r w:rsidR="00A34663" w:rsidRPr="005303E8">
        <w:rPr>
          <w:rFonts w:ascii="Times New Roman" w:hAnsi="Times New Roman"/>
          <w:sz w:val="24"/>
          <w:szCs w:val="24"/>
        </w:rPr>
        <w:t xml:space="preserve"> </w:t>
      </w:r>
      <w:r w:rsidRPr="005303E8">
        <w:rPr>
          <w:rFonts w:ascii="Times New Roman" w:hAnsi="Times New Roman"/>
          <w:sz w:val="24"/>
          <w:szCs w:val="24"/>
        </w:rPr>
        <w:t>formie papierowej lub elektronicznej. W sytuacji gdy są one negatywne powinny dodatkowo zawierać szczegółowe uzasadnienie</w:t>
      </w:r>
      <w:r w:rsidR="00EB0A86" w:rsidRPr="005303E8">
        <w:rPr>
          <w:rFonts w:ascii="Times New Roman" w:hAnsi="Times New Roman"/>
          <w:sz w:val="24"/>
          <w:szCs w:val="24"/>
        </w:rPr>
        <w:t xml:space="preserve"> </w:t>
      </w:r>
      <w:r w:rsidRPr="005303E8">
        <w:rPr>
          <w:rFonts w:ascii="Times New Roman" w:hAnsi="Times New Roman"/>
          <w:sz w:val="24"/>
          <w:szCs w:val="24"/>
        </w:rPr>
        <w:t>przyczyn wydania takiej opinii czy</w:t>
      </w:r>
      <w:r w:rsidR="00EB0A86" w:rsidRPr="005303E8">
        <w:rPr>
          <w:rFonts w:ascii="Times New Roman" w:hAnsi="Times New Roman"/>
          <w:sz w:val="24"/>
          <w:szCs w:val="24"/>
        </w:rPr>
        <w:t xml:space="preserve"> </w:t>
      </w:r>
      <w:r w:rsidRPr="005303E8">
        <w:rPr>
          <w:rFonts w:ascii="Times New Roman" w:hAnsi="Times New Roman"/>
          <w:sz w:val="24"/>
          <w:szCs w:val="24"/>
        </w:rPr>
        <w:t>oceny, ewentualne wskazanie obszarów wymagających poprawy, z</w:t>
      </w:r>
      <w:r w:rsidR="00EB0A86" w:rsidRPr="005303E8">
        <w:rPr>
          <w:rFonts w:ascii="Times New Roman" w:hAnsi="Times New Roman"/>
          <w:sz w:val="24"/>
          <w:szCs w:val="24"/>
        </w:rPr>
        <w:t xml:space="preserve"> </w:t>
      </w:r>
      <w:r w:rsidRPr="005303E8">
        <w:rPr>
          <w:rFonts w:ascii="Times New Roman" w:hAnsi="Times New Roman"/>
          <w:sz w:val="24"/>
          <w:szCs w:val="24"/>
        </w:rPr>
        <w:t>jednoczesnym pouczeniem o przysługującym prawie wniesienia do sądu administracyjnego skargi na zasadach i</w:t>
      </w:r>
      <w:r w:rsidR="003D3FB7" w:rsidRPr="005303E8">
        <w:rPr>
          <w:rFonts w:ascii="Times New Roman" w:hAnsi="Times New Roman"/>
          <w:sz w:val="24"/>
          <w:szCs w:val="24"/>
        </w:rPr>
        <w:t> </w:t>
      </w:r>
      <w:r w:rsidRPr="005303E8">
        <w:rPr>
          <w:rFonts w:ascii="Times New Roman" w:hAnsi="Times New Roman"/>
          <w:sz w:val="24"/>
          <w:szCs w:val="24"/>
        </w:rPr>
        <w:t>w</w:t>
      </w:r>
      <w:r w:rsidR="003D3FB7" w:rsidRPr="005303E8">
        <w:rPr>
          <w:rFonts w:ascii="Times New Roman" w:hAnsi="Times New Roman"/>
          <w:sz w:val="24"/>
          <w:szCs w:val="24"/>
        </w:rPr>
        <w:t> </w:t>
      </w:r>
      <w:r w:rsidRPr="005303E8">
        <w:rPr>
          <w:rFonts w:ascii="Times New Roman" w:hAnsi="Times New Roman"/>
          <w:sz w:val="24"/>
          <w:szCs w:val="24"/>
        </w:rPr>
        <w:t>trybie określonych dla aktów lub czynności, o których mowa w art. 3 § 2 pkt 4</w:t>
      </w:r>
      <w:r w:rsidR="003D3FB7" w:rsidRPr="005303E8">
        <w:rPr>
          <w:rFonts w:ascii="Times New Roman" w:hAnsi="Times New Roman"/>
          <w:sz w:val="24"/>
          <w:szCs w:val="24"/>
        </w:rPr>
        <w:t xml:space="preserve"> </w:t>
      </w:r>
      <w:r w:rsidRPr="005303E8">
        <w:rPr>
          <w:rFonts w:ascii="Times New Roman" w:hAnsi="Times New Roman"/>
          <w:sz w:val="24"/>
          <w:szCs w:val="24"/>
        </w:rPr>
        <w:t>ustawy z dnia 30</w:t>
      </w:r>
      <w:r w:rsidR="00A34663" w:rsidRPr="005303E8">
        <w:rPr>
          <w:rFonts w:ascii="Times New Roman" w:hAnsi="Times New Roman"/>
          <w:sz w:val="24"/>
          <w:szCs w:val="24"/>
        </w:rPr>
        <w:t xml:space="preserve"> </w:t>
      </w:r>
      <w:r w:rsidRPr="005303E8">
        <w:rPr>
          <w:rFonts w:ascii="Times New Roman" w:hAnsi="Times New Roman"/>
          <w:sz w:val="24"/>
          <w:szCs w:val="24"/>
        </w:rPr>
        <w:t>sierpnia 2002 r. –</w:t>
      </w:r>
      <w:r w:rsidR="00E82FCD" w:rsidRPr="005303E8">
        <w:rPr>
          <w:rFonts w:ascii="Times New Roman" w:hAnsi="Times New Roman"/>
          <w:sz w:val="24"/>
          <w:szCs w:val="24"/>
        </w:rPr>
        <w:t xml:space="preserve"> </w:t>
      </w:r>
      <w:r w:rsidRPr="005303E8">
        <w:rPr>
          <w:rFonts w:ascii="Times New Roman" w:hAnsi="Times New Roman"/>
          <w:sz w:val="24"/>
          <w:szCs w:val="24"/>
        </w:rPr>
        <w:t>Prawo o postępowaniu przed sądami administracyjnymi</w:t>
      </w:r>
      <w:r w:rsidR="00990063" w:rsidRPr="005303E8">
        <w:rPr>
          <w:rFonts w:ascii="Times New Roman" w:hAnsi="Times New Roman"/>
          <w:sz w:val="24"/>
          <w:szCs w:val="24"/>
        </w:rPr>
        <w:t>.</w:t>
      </w:r>
      <w:r w:rsidRPr="005303E8">
        <w:rPr>
          <w:rFonts w:ascii="Times New Roman" w:hAnsi="Times New Roman"/>
          <w:sz w:val="24"/>
          <w:szCs w:val="24"/>
        </w:rPr>
        <w:t xml:space="preserve"> </w:t>
      </w:r>
      <w:r w:rsidR="00266E13" w:rsidRPr="005303E8">
        <w:rPr>
          <w:rFonts w:ascii="Times New Roman" w:hAnsi="Times New Roman"/>
          <w:sz w:val="24"/>
          <w:szCs w:val="24"/>
        </w:rPr>
        <w:t xml:space="preserve">Projekt wprowadza </w:t>
      </w:r>
      <w:r w:rsidR="00CD0E6C" w:rsidRPr="005303E8">
        <w:rPr>
          <w:rFonts w:ascii="Times New Roman" w:hAnsi="Times New Roman"/>
          <w:sz w:val="24"/>
          <w:szCs w:val="24"/>
        </w:rPr>
        <w:t xml:space="preserve">również </w:t>
      </w:r>
      <w:r w:rsidR="00266E13" w:rsidRPr="005303E8">
        <w:rPr>
          <w:rFonts w:ascii="Times New Roman" w:hAnsi="Times New Roman"/>
          <w:sz w:val="24"/>
          <w:szCs w:val="24"/>
        </w:rPr>
        <w:t>konieczność dostosowania godzin pracy ośrodka adopcyjnego do</w:t>
      </w:r>
      <w:r w:rsidR="00CD0E6C" w:rsidRPr="005303E8">
        <w:rPr>
          <w:rFonts w:ascii="Times New Roman" w:hAnsi="Times New Roman"/>
          <w:sz w:val="24"/>
          <w:szCs w:val="24"/>
        </w:rPr>
        <w:t> </w:t>
      </w:r>
      <w:r w:rsidR="00266E13" w:rsidRPr="005303E8">
        <w:rPr>
          <w:rFonts w:ascii="Times New Roman" w:hAnsi="Times New Roman"/>
          <w:sz w:val="24"/>
          <w:szCs w:val="24"/>
        </w:rPr>
        <w:t>realnych potrzeb osób korzystających z jego usług.</w:t>
      </w:r>
    </w:p>
    <w:p w14:paraId="796AA9F1" w14:textId="6E69B5ED" w:rsidR="00195349" w:rsidRPr="005303E8" w:rsidRDefault="00195349" w:rsidP="00131C89">
      <w:pPr>
        <w:spacing w:before="120" w:after="0" w:line="360" w:lineRule="auto"/>
        <w:ind w:firstLine="708"/>
        <w:jc w:val="both"/>
        <w:rPr>
          <w:rFonts w:ascii="Times New Roman" w:hAnsi="Times New Roman"/>
          <w:sz w:val="24"/>
          <w:szCs w:val="24"/>
        </w:rPr>
      </w:pPr>
      <w:bookmarkStart w:id="1" w:name="_Hlk77592801"/>
      <w:r w:rsidRPr="005303E8">
        <w:rPr>
          <w:rFonts w:ascii="Times New Roman" w:hAnsi="Times New Roman"/>
          <w:sz w:val="24"/>
          <w:szCs w:val="24"/>
        </w:rPr>
        <w:t xml:space="preserve">Projekt ten w dużej mierze koncentruje się na przepisach dotyczący procedur adopcyjnych. Jednak w zakresie pieczy zastępczej także zaproponowano szereg </w:t>
      </w:r>
      <w:r w:rsidR="00833A43" w:rsidRPr="005303E8">
        <w:rPr>
          <w:rFonts w:ascii="Times New Roman" w:hAnsi="Times New Roman"/>
          <w:sz w:val="24"/>
          <w:szCs w:val="24"/>
        </w:rPr>
        <w:t xml:space="preserve">istotnych </w:t>
      </w:r>
      <w:r w:rsidRPr="005303E8">
        <w:rPr>
          <w:rFonts w:ascii="Times New Roman" w:hAnsi="Times New Roman"/>
          <w:sz w:val="24"/>
          <w:szCs w:val="24"/>
        </w:rPr>
        <w:t>zmian</w:t>
      </w:r>
      <w:r w:rsidR="00833A43" w:rsidRPr="005303E8">
        <w:rPr>
          <w:rFonts w:ascii="Times New Roman" w:hAnsi="Times New Roman"/>
          <w:sz w:val="24"/>
          <w:szCs w:val="24"/>
        </w:rPr>
        <w:t xml:space="preserve">, </w:t>
      </w:r>
      <w:r w:rsidRPr="005303E8">
        <w:rPr>
          <w:rFonts w:ascii="Times New Roman" w:hAnsi="Times New Roman"/>
          <w:sz w:val="24"/>
          <w:szCs w:val="24"/>
        </w:rPr>
        <w:t>w tym:</w:t>
      </w:r>
    </w:p>
    <w:p w14:paraId="30904355" w14:textId="0F16A61E" w:rsidR="00195349" w:rsidRPr="005303E8" w:rsidRDefault="0095181D" w:rsidP="00195349">
      <w:pPr>
        <w:pStyle w:val="Akapitzlist"/>
        <w:numPr>
          <w:ilvl w:val="0"/>
          <w:numId w:val="24"/>
        </w:numPr>
        <w:spacing w:before="120" w:after="0" w:line="360" w:lineRule="auto"/>
        <w:jc w:val="both"/>
        <w:rPr>
          <w:rFonts w:ascii="Times New Roman" w:hAnsi="Times New Roman"/>
          <w:sz w:val="24"/>
          <w:szCs w:val="24"/>
        </w:rPr>
      </w:pPr>
      <w:r>
        <w:rPr>
          <w:rFonts w:ascii="Times New Roman" w:hAnsi="Times New Roman"/>
          <w:sz w:val="24"/>
          <w:szCs w:val="24"/>
        </w:rPr>
        <w:t>S</w:t>
      </w:r>
      <w:r w:rsidR="00195349" w:rsidRPr="005303E8">
        <w:rPr>
          <w:rFonts w:ascii="Times New Roman" w:hAnsi="Times New Roman"/>
          <w:sz w:val="24"/>
          <w:szCs w:val="24"/>
        </w:rPr>
        <w:t xml:space="preserve">prawdzenia w Rejestrze Sprawców Przestępstw na Tle Seksualnym </w:t>
      </w:r>
      <w:r w:rsidR="007D3724" w:rsidRPr="005303E8">
        <w:rPr>
          <w:rFonts w:ascii="Times New Roman" w:hAnsi="Times New Roman"/>
          <w:sz w:val="24"/>
          <w:szCs w:val="24"/>
        </w:rPr>
        <w:br/>
      </w:r>
      <w:r w:rsidR="00195349" w:rsidRPr="005303E8">
        <w:rPr>
          <w:rFonts w:ascii="Times New Roman" w:hAnsi="Times New Roman"/>
          <w:sz w:val="24"/>
          <w:szCs w:val="24"/>
        </w:rPr>
        <w:t>z dostępem ograniczonym</w:t>
      </w:r>
      <w:r w:rsidR="004F442E" w:rsidRPr="005303E8">
        <w:rPr>
          <w:rFonts w:ascii="Times New Roman" w:hAnsi="Times New Roman"/>
          <w:sz w:val="24"/>
          <w:szCs w:val="24"/>
        </w:rPr>
        <w:t xml:space="preserve"> określonych kategorii osób wskazanych </w:t>
      </w:r>
      <w:r w:rsidR="007D3724" w:rsidRPr="005303E8">
        <w:rPr>
          <w:rFonts w:ascii="Times New Roman" w:hAnsi="Times New Roman"/>
          <w:sz w:val="24"/>
          <w:szCs w:val="24"/>
        </w:rPr>
        <w:br/>
      </w:r>
      <w:r w:rsidR="004F442E" w:rsidRPr="005303E8">
        <w:rPr>
          <w:rFonts w:ascii="Times New Roman" w:hAnsi="Times New Roman"/>
          <w:sz w:val="24"/>
          <w:szCs w:val="24"/>
        </w:rPr>
        <w:t>w ustawie o wspieraniu rodzi</w:t>
      </w:r>
      <w:r>
        <w:rPr>
          <w:rFonts w:ascii="Times New Roman" w:hAnsi="Times New Roman"/>
          <w:sz w:val="24"/>
          <w:szCs w:val="24"/>
        </w:rPr>
        <w:t>ny i systemie piecze zastępczej.</w:t>
      </w:r>
    </w:p>
    <w:p w14:paraId="1CF2D0B3" w14:textId="15951263" w:rsidR="004F442E" w:rsidRPr="005303E8" w:rsidRDefault="0095181D" w:rsidP="00195349">
      <w:pPr>
        <w:pStyle w:val="Akapitzlist"/>
        <w:numPr>
          <w:ilvl w:val="0"/>
          <w:numId w:val="24"/>
        </w:numPr>
        <w:spacing w:before="120" w:after="0" w:line="360" w:lineRule="auto"/>
        <w:jc w:val="both"/>
        <w:rPr>
          <w:rFonts w:ascii="Times New Roman" w:hAnsi="Times New Roman"/>
          <w:sz w:val="24"/>
          <w:szCs w:val="24"/>
        </w:rPr>
      </w:pPr>
      <w:r>
        <w:rPr>
          <w:rFonts w:ascii="Times New Roman" w:hAnsi="Times New Roman"/>
          <w:sz w:val="24"/>
          <w:szCs w:val="24"/>
        </w:rPr>
        <w:t>Z</w:t>
      </w:r>
      <w:r w:rsidR="004F442E" w:rsidRPr="005303E8">
        <w:rPr>
          <w:rFonts w:ascii="Times New Roman" w:hAnsi="Times New Roman"/>
          <w:sz w:val="24"/>
          <w:szCs w:val="24"/>
        </w:rPr>
        <w:t>mianę w zakresie kwalifikacji określonych kategorii osób</w:t>
      </w:r>
      <w:r w:rsidR="004F442E" w:rsidRPr="005303E8">
        <w:t xml:space="preserve"> </w:t>
      </w:r>
      <w:r w:rsidR="004F442E" w:rsidRPr="005303E8">
        <w:rPr>
          <w:rFonts w:ascii="Times New Roman" w:hAnsi="Times New Roman"/>
          <w:sz w:val="24"/>
          <w:szCs w:val="24"/>
        </w:rPr>
        <w:t xml:space="preserve">wskazanych </w:t>
      </w:r>
      <w:r w:rsidR="007D3724" w:rsidRPr="005303E8">
        <w:rPr>
          <w:rFonts w:ascii="Times New Roman" w:hAnsi="Times New Roman"/>
          <w:sz w:val="24"/>
          <w:szCs w:val="24"/>
        </w:rPr>
        <w:br/>
      </w:r>
      <w:r w:rsidR="004F442E" w:rsidRPr="005303E8">
        <w:rPr>
          <w:rFonts w:ascii="Times New Roman" w:hAnsi="Times New Roman"/>
          <w:sz w:val="24"/>
          <w:szCs w:val="24"/>
        </w:rPr>
        <w:t>w ustawie o wspieraniu rodzi</w:t>
      </w:r>
      <w:r>
        <w:rPr>
          <w:rFonts w:ascii="Times New Roman" w:hAnsi="Times New Roman"/>
          <w:sz w:val="24"/>
          <w:szCs w:val="24"/>
        </w:rPr>
        <w:t>ny i systemie piecze zastępczej.</w:t>
      </w:r>
    </w:p>
    <w:p w14:paraId="3D382D4D" w14:textId="0A0C73DD" w:rsidR="004F442E" w:rsidRPr="005303E8" w:rsidRDefault="0095181D" w:rsidP="00195349">
      <w:pPr>
        <w:pStyle w:val="Akapitzlist"/>
        <w:numPr>
          <w:ilvl w:val="0"/>
          <w:numId w:val="24"/>
        </w:numPr>
        <w:spacing w:before="120" w:after="0" w:line="360" w:lineRule="auto"/>
        <w:jc w:val="both"/>
        <w:rPr>
          <w:rFonts w:ascii="Times New Roman" w:hAnsi="Times New Roman"/>
          <w:sz w:val="24"/>
          <w:szCs w:val="24"/>
        </w:rPr>
      </w:pPr>
      <w:r>
        <w:rPr>
          <w:rFonts w:ascii="Times New Roman" w:hAnsi="Times New Roman"/>
          <w:sz w:val="24"/>
          <w:szCs w:val="24"/>
        </w:rPr>
        <w:t>M</w:t>
      </w:r>
      <w:r w:rsidR="004F442E" w:rsidRPr="005303E8">
        <w:rPr>
          <w:rFonts w:ascii="Times New Roman" w:hAnsi="Times New Roman"/>
          <w:sz w:val="24"/>
          <w:szCs w:val="24"/>
        </w:rPr>
        <w:t>ożliwość powrotu do dotychczasowej rodziny zastępczej, rodzinnego domu dziecka, placówki opiekuńczo wychowawczej albo regionalnej placówki opiekuńczo-terapeutycznej osoby, która opuściła już te formy pieczy, rozpoczęła proces usamodzielniania, jednak z róż</w:t>
      </w:r>
      <w:r w:rsidR="005A7C08">
        <w:rPr>
          <w:rFonts w:ascii="Times New Roman" w:hAnsi="Times New Roman"/>
          <w:sz w:val="24"/>
          <w:szCs w:val="24"/>
        </w:rPr>
        <w:t>nych powodów chciałby wrócić do</w:t>
      </w:r>
      <w:r w:rsidR="004F442E" w:rsidRPr="005303E8">
        <w:rPr>
          <w:rFonts w:ascii="Times New Roman" w:hAnsi="Times New Roman"/>
          <w:sz w:val="24"/>
          <w:szCs w:val="24"/>
        </w:rPr>
        <w:t xml:space="preserve"> pieczy zastępczej i pozostać w niej na zasadach </w:t>
      </w:r>
      <w:r w:rsidR="007D3724" w:rsidRPr="005303E8">
        <w:rPr>
          <w:rFonts w:ascii="Times New Roman" w:hAnsi="Times New Roman"/>
          <w:sz w:val="24"/>
          <w:szCs w:val="24"/>
        </w:rPr>
        <w:br/>
      </w:r>
      <w:r w:rsidR="004F442E" w:rsidRPr="005303E8">
        <w:rPr>
          <w:rFonts w:ascii="Times New Roman" w:hAnsi="Times New Roman"/>
          <w:sz w:val="24"/>
          <w:szCs w:val="24"/>
        </w:rPr>
        <w:t>art. 37 ust. 2 w zw. z art. 37 ust. 4 ustawy.</w:t>
      </w:r>
    </w:p>
    <w:p w14:paraId="1933CAA7" w14:textId="46AB230E" w:rsidR="004F442E" w:rsidRPr="005303E8" w:rsidRDefault="004F442E" w:rsidP="00195349">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Wprowadzenie przy użyciu sytemu teleinformatycznego rejestru obejmującego:</w:t>
      </w:r>
    </w:p>
    <w:p w14:paraId="5CDF3CB9" w14:textId="6EA214AA" w:rsidR="004F442E" w:rsidRPr="005303E8" w:rsidRDefault="004F442E" w:rsidP="004F442E">
      <w:pPr>
        <w:pStyle w:val="Akapitzlist"/>
        <w:numPr>
          <w:ilvl w:val="0"/>
          <w:numId w:val="25"/>
        </w:numPr>
        <w:spacing w:before="120" w:after="0" w:line="360" w:lineRule="auto"/>
        <w:jc w:val="both"/>
        <w:rPr>
          <w:rFonts w:ascii="Times New Roman" w:hAnsi="Times New Roman"/>
          <w:sz w:val="24"/>
          <w:szCs w:val="24"/>
        </w:rPr>
      </w:pPr>
      <w:r w:rsidRPr="005303E8">
        <w:rPr>
          <w:rFonts w:ascii="Times New Roman" w:hAnsi="Times New Roman"/>
          <w:sz w:val="24"/>
          <w:szCs w:val="24"/>
        </w:rPr>
        <w:lastRenderedPageBreak/>
        <w:t xml:space="preserve">wykaz dzieci umieszczonych w pieczy zastępczej oraz osób, które osiągnęły pełnoletność przebywając w pieczy zastępczej, </w:t>
      </w:r>
      <w:r w:rsidR="007D3724" w:rsidRPr="005303E8">
        <w:rPr>
          <w:rFonts w:ascii="Times New Roman" w:hAnsi="Times New Roman"/>
          <w:sz w:val="24"/>
          <w:szCs w:val="24"/>
        </w:rPr>
        <w:br/>
      </w:r>
      <w:r w:rsidRPr="005303E8">
        <w:rPr>
          <w:rFonts w:ascii="Times New Roman" w:hAnsi="Times New Roman"/>
          <w:sz w:val="24"/>
          <w:szCs w:val="24"/>
        </w:rPr>
        <w:t>o których mowa w art. 37 ust. 2, z podziałem na dzieci i osoby umieszczone albo przebywające w poszczególnych formach rodzinnej pieczy zastępczej oraz poszczególnych formach ins</w:t>
      </w:r>
      <w:r w:rsidR="0095181D">
        <w:rPr>
          <w:rFonts w:ascii="Times New Roman" w:hAnsi="Times New Roman"/>
          <w:sz w:val="24"/>
          <w:szCs w:val="24"/>
        </w:rPr>
        <w:t>tytucjonalnej pieczy zastępczej,</w:t>
      </w:r>
    </w:p>
    <w:p w14:paraId="66015145" w14:textId="177E14EA" w:rsidR="004F442E" w:rsidRPr="005303E8" w:rsidRDefault="004F442E" w:rsidP="004F442E">
      <w:pPr>
        <w:pStyle w:val="Akapitzlist"/>
        <w:numPr>
          <w:ilvl w:val="0"/>
          <w:numId w:val="25"/>
        </w:numPr>
        <w:spacing w:before="120" w:after="0" w:line="360" w:lineRule="auto"/>
        <w:jc w:val="both"/>
        <w:rPr>
          <w:rFonts w:ascii="Times New Roman" w:hAnsi="Times New Roman"/>
          <w:sz w:val="24"/>
          <w:szCs w:val="24"/>
        </w:rPr>
      </w:pPr>
      <w:r w:rsidRPr="005303E8">
        <w:rPr>
          <w:rFonts w:ascii="Times New Roman" w:hAnsi="Times New Roman"/>
          <w:sz w:val="24"/>
          <w:szCs w:val="24"/>
        </w:rPr>
        <w:t>wykaz osób posiadających pozytywną wstępną kwalifikację do pełnienia funkcji rodziny zastępczej lub prow</w:t>
      </w:r>
      <w:r w:rsidR="0095181D">
        <w:rPr>
          <w:rFonts w:ascii="Times New Roman" w:hAnsi="Times New Roman"/>
          <w:sz w:val="24"/>
          <w:szCs w:val="24"/>
        </w:rPr>
        <w:t>adzenia rodzinnego domu dziecka,</w:t>
      </w:r>
    </w:p>
    <w:p w14:paraId="5B97A34D" w14:textId="436BA53D" w:rsidR="004F442E" w:rsidRPr="005303E8" w:rsidRDefault="004F442E" w:rsidP="004F442E">
      <w:pPr>
        <w:pStyle w:val="Akapitzlist"/>
        <w:numPr>
          <w:ilvl w:val="0"/>
          <w:numId w:val="25"/>
        </w:numPr>
        <w:spacing w:before="120" w:after="0" w:line="360" w:lineRule="auto"/>
        <w:jc w:val="both"/>
        <w:rPr>
          <w:rFonts w:ascii="Times New Roman" w:hAnsi="Times New Roman"/>
          <w:sz w:val="24"/>
          <w:szCs w:val="24"/>
        </w:rPr>
      </w:pPr>
      <w:r w:rsidRPr="005303E8">
        <w:rPr>
          <w:rFonts w:ascii="Times New Roman" w:hAnsi="Times New Roman"/>
          <w:sz w:val="24"/>
          <w:szCs w:val="24"/>
        </w:rPr>
        <w:t>wykaz kandydatów zakwalifikowanych do pełnienia funkcji rodziny zastępczej lub prow</w:t>
      </w:r>
      <w:r w:rsidR="0095181D">
        <w:rPr>
          <w:rFonts w:ascii="Times New Roman" w:hAnsi="Times New Roman"/>
          <w:sz w:val="24"/>
          <w:szCs w:val="24"/>
        </w:rPr>
        <w:t>adzenia rodzinnego domu dziecka,</w:t>
      </w:r>
    </w:p>
    <w:p w14:paraId="636095A4" w14:textId="1DE0AB8B" w:rsidR="004F442E" w:rsidRPr="005303E8" w:rsidRDefault="004F442E" w:rsidP="004F442E">
      <w:pPr>
        <w:pStyle w:val="Akapitzlist"/>
        <w:numPr>
          <w:ilvl w:val="0"/>
          <w:numId w:val="25"/>
        </w:numPr>
        <w:spacing w:before="120" w:after="0" w:line="360" w:lineRule="auto"/>
        <w:jc w:val="both"/>
        <w:rPr>
          <w:rFonts w:ascii="Times New Roman" w:hAnsi="Times New Roman"/>
          <w:sz w:val="24"/>
          <w:szCs w:val="24"/>
        </w:rPr>
      </w:pPr>
      <w:r w:rsidRPr="005303E8">
        <w:rPr>
          <w:rFonts w:ascii="Times New Roman" w:hAnsi="Times New Roman"/>
          <w:sz w:val="24"/>
          <w:szCs w:val="24"/>
        </w:rPr>
        <w:t>wykaz rodzin zastępczych z podziałem na rodziny zastępcze spokrewn</w:t>
      </w:r>
      <w:r w:rsidR="0095181D">
        <w:rPr>
          <w:rFonts w:ascii="Times New Roman" w:hAnsi="Times New Roman"/>
          <w:sz w:val="24"/>
          <w:szCs w:val="24"/>
        </w:rPr>
        <w:t>ione, niezawodowe albo zawodowe,</w:t>
      </w:r>
    </w:p>
    <w:p w14:paraId="1C7F598A" w14:textId="45008F1E" w:rsidR="004F442E" w:rsidRPr="005303E8" w:rsidRDefault="0095181D" w:rsidP="004F442E">
      <w:pPr>
        <w:pStyle w:val="Akapitzlist"/>
        <w:numPr>
          <w:ilvl w:val="0"/>
          <w:numId w:val="25"/>
        </w:numPr>
        <w:spacing w:before="120" w:after="0" w:line="360" w:lineRule="auto"/>
        <w:jc w:val="both"/>
        <w:rPr>
          <w:rFonts w:ascii="Times New Roman" w:hAnsi="Times New Roman"/>
          <w:sz w:val="24"/>
          <w:szCs w:val="24"/>
        </w:rPr>
      </w:pPr>
      <w:r>
        <w:rPr>
          <w:rFonts w:ascii="Times New Roman" w:hAnsi="Times New Roman"/>
          <w:sz w:val="24"/>
          <w:szCs w:val="24"/>
        </w:rPr>
        <w:t>wykaz rodzinnych domów dziecka,</w:t>
      </w:r>
    </w:p>
    <w:p w14:paraId="072F1FBC" w14:textId="07322E51" w:rsidR="004F442E" w:rsidRPr="005303E8" w:rsidRDefault="004F442E" w:rsidP="004F442E">
      <w:pPr>
        <w:pStyle w:val="Akapitzlist"/>
        <w:numPr>
          <w:ilvl w:val="0"/>
          <w:numId w:val="25"/>
        </w:numPr>
        <w:spacing w:before="120" w:after="0" w:line="360" w:lineRule="auto"/>
        <w:jc w:val="both"/>
        <w:rPr>
          <w:rFonts w:ascii="Times New Roman" w:hAnsi="Times New Roman"/>
          <w:sz w:val="24"/>
          <w:szCs w:val="24"/>
        </w:rPr>
      </w:pPr>
      <w:r w:rsidRPr="005303E8">
        <w:rPr>
          <w:rFonts w:ascii="Times New Roman" w:hAnsi="Times New Roman"/>
          <w:sz w:val="24"/>
          <w:szCs w:val="24"/>
        </w:rPr>
        <w:t>wykaz placówek opiekuńczo-wychowawczych, regionalnych placówek opiekuńczo-terapeutycznych oraz interwen</w:t>
      </w:r>
      <w:r w:rsidR="0095181D">
        <w:rPr>
          <w:rFonts w:ascii="Times New Roman" w:hAnsi="Times New Roman"/>
          <w:sz w:val="24"/>
          <w:szCs w:val="24"/>
        </w:rPr>
        <w:t xml:space="preserve">cyjnych ośrodków </w:t>
      </w:r>
      <w:proofErr w:type="spellStart"/>
      <w:r w:rsidR="0095181D">
        <w:rPr>
          <w:rFonts w:ascii="Times New Roman" w:hAnsi="Times New Roman"/>
          <w:sz w:val="24"/>
          <w:szCs w:val="24"/>
        </w:rPr>
        <w:t>preadopcyjnych</w:t>
      </w:r>
      <w:proofErr w:type="spellEnd"/>
      <w:r w:rsidR="0095181D">
        <w:rPr>
          <w:rFonts w:ascii="Times New Roman" w:hAnsi="Times New Roman"/>
          <w:sz w:val="24"/>
          <w:szCs w:val="24"/>
        </w:rPr>
        <w:t>,</w:t>
      </w:r>
    </w:p>
    <w:p w14:paraId="2E6C9F10" w14:textId="5FB3667A" w:rsidR="004F442E" w:rsidRPr="005303E8" w:rsidRDefault="004F442E" w:rsidP="004F442E">
      <w:pPr>
        <w:pStyle w:val="Akapitzlist"/>
        <w:numPr>
          <w:ilvl w:val="0"/>
          <w:numId w:val="25"/>
        </w:numPr>
        <w:spacing w:before="120" w:after="0" w:line="360" w:lineRule="auto"/>
        <w:jc w:val="both"/>
        <w:rPr>
          <w:rFonts w:ascii="Times New Roman" w:hAnsi="Times New Roman"/>
          <w:sz w:val="24"/>
          <w:szCs w:val="24"/>
        </w:rPr>
      </w:pPr>
      <w:r w:rsidRPr="005303E8">
        <w:rPr>
          <w:rFonts w:ascii="Times New Roman" w:hAnsi="Times New Roman"/>
          <w:sz w:val="24"/>
          <w:szCs w:val="24"/>
        </w:rPr>
        <w:t>wykaz osób usamodzielnianych.</w:t>
      </w:r>
    </w:p>
    <w:p w14:paraId="2D986E5E" w14:textId="322CA3CB" w:rsidR="004543CF" w:rsidRPr="005303E8" w:rsidRDefault="00672943" w:rsidP="00A902C6">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Zmianę w zakresie właściwości organizatora rodzinnej pieczy zastępczej  właściwego dla wstępnej kwalifikacji</w:t>
      </w:r>
      <w:r w:rsidRPr="005303E8">
        <w:t xml:space="preserve"> </w:t>
      </w:r>
      <w:r w:rsidRPr="005303E8">
        <w:rPr>
          <w:rFonts w:ascii="Times New Roman" w:hAnsi="Times New Roman"/>
          <w:sz w:val="24"/>
          <w:szCs w:val="24"/>
        </w:rPr>
        <w:t xml:space="preserve">kandydata do pełnienia funkcji rodziny zastępczej zawodowej, rodziny zastępczej niezawodowej lub prowadzenia rodzinnego domu dziecka </w:t>
      </w:r>
      <w:r w:rsidR="004543CF" w:rsidRPr="005303E8">
        <w:rPr>
          <w:rFonts w:ascii="Times New Roman" w:hAnsi="Times New Roman"/>
          <w:sz w:val="24"/>
          <w:szCs w:val="24"/>
        </w:rPr>
        <w:t>oraz wydania zaświadczenia kwalifikacyjnego zawierającego potwierdzenie ukończenia szkolenia oraz spełniania warunków, o których mowa w art. 42 ustawy o wspieraniu rodziny i systemie pieczy zastępczej.</w:t>
      </w:r>
    </w:p>
    <w:p w14:paraId="006F3988" w14:textId="591133F7" w:rsidR="004F442E" w:rsidRPr="005303E8" w:rsidRDefault="004543CF" w:rsidP="004F442E">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Zmianę w zasadach przekształceń rodzin zastępczych niezawodowych </w:t>
      </w:r>
      <w:r w:rsidR="007D3724" w:rsidRPr="005303E8">
        <w:rPr>
          <w:rFonts w:ascii="Times New Roman" w:hAnsi="Times New Roman"/>
          <w:sz w:val="24"/>
          <w:szCs w:val="24"/>
        </w:rPr>
        <w:br/>
      </w:r>
      <w:r w:rsidRPr="005303E8">
        <w:rPr>
          <w:rFonts w:ascii="Times New Roman" w:hAnsi="Times New Roman"/>
          <w:sz w:val="24"/>
          <w:szCs w:val="24"/>
        </w:rPr>
        <w:t>w zawodowe i podpisywania umów z nowymi rodzinami zastępczymi zawodowymi i prowadzącymi rodzinne domy dziecka.</w:t>
      </w:r>
    </w:p>
    <w:p w14:paraId="7205E5C9" w14:textId="6415C95C" w:rsidR="004543CF" w:rsidRPr="005303E8" w:rsidRDefault="004543CF" w:rsidP="004F442E">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Zmianę w zasadach zatrudniania w rodzina zastępczych niezawodowych, zawodowych i rodzinnych domach dziecka osób do pomocy przy sprawowaniu opieki nad dziećmi i przy pracach gospodarskich.</w:t>
      </w:r>
    </w:p>
    <w:p w14:paraId="0AE39AFF" w14:textId="1D11B01C" w:rsidR="00E51E34" w:rsidRPr="005303E8" w:rsidRDefault="00E51E34" w:rsidP="004F442E">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Powiązano wynagrodzenia rodzin zastępczych zawodowych oraz prowadzących rodzinne dom dziecka z kwotą minimalnego </w:t>
      </w:r>
      <w:r w:rsidRPr="005303E8">
        <w:rPr>
          <w:rFonts w:ascii="Times New Roman" w:hAnsi="Times New Roman"/>
          <w:sz w:val="24"/>
          <w:szCs w:val="24"/>
        </w:rPr>
        <w:lastRenderedPageBreak/>
        <w:t>wynagrodzenia za pracę, o którym mowa w ustawie z dnia 10 października 2002 r. o minimalnym wynagrodzeniu za pracę.</w:t>
      </w:r>
    </w:p>
    <w:p w14:paraId="4A9DEBE7" w14:textId="44D0B87D" w:rsidR="00B512FE" w:rsidRPr="005303E8" w:rsidRDefault="00B512FE" w:rsidP="004F442E">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Wprowadzono zakaz tworzenia od </w:t>
      </w:r>
      <w:r w:rsidR="0051033E" w:rsidRPr="005303E8">
        <w:rPr>
          <w:rFonts w:ascii="Times New Roman" w:hAnsi="Times New Roman"/>
          <w:sz w:val="24"/>
          <w:szCs w:val="24"/>
        </w:rPr>
        <w:t>wejścia w życie ustawy nowelizującej</w:t>
      </w:r>
      <w:r w:rsidRPr="005303E8">
        <w:rPr>
          <w:rFonts w:ascii="Times New Roman" w:hAnsi="Times New Roman"/>
          <w:sz w:val="24"/>
          <w:szCs w:val="24"/>
        </w:rPr>
        <w:t xml:space="preserve"> nowych </w:t>
      </w:r>
      <w:r w:rsidR="006F36BA" w:rsidRPr="005303E8">
        <w:rPr>
          <w:rFonts w:ascii="Times New Roman" w:hAnsi="Times New Roman"/>
          <w:sz w:val="24"/>
          <w:szCs w:val="24"/>
        </w:rPr>
        <w:t>placówek opiekuńczo-wychowawczych typu socjalizacyjnego, interwencyjnego oraz specjalistyczno-terapeutycznego</w:t>
      </w:r>
      <w:r w:rsidR="00AA421C">
        <w:rPr>
          <w:rFonts w:ascii="Times New Roman" w:hAnsi="Times New Roman"/>
          <w:sz w:val="24"/>
          <w:szCs w:val="24"/>
        </w:rPr>
        <w:t xml:space="preserve">, regionalnych placówek opiekuńczo-terapeutycznych i interwencyjnych ośrodków </w:t>
      </w:r>
      <w:proofErr w:type="spellStart"/>
      <w:r w:rsidR="00AA421C">
        <w:rPr>
          <w:rFonts w:ascii="Times New Roman" w:hAnsi="Times New Roman"/>
          <w:sz w:val="24"/>
          <w:szCs w:val="24"/>
        </w:rPr>
        <w:t>preadopcyjnych</w:t>
      </w:r>
      <w:proofErr w:type="spellEnd"/>
      <w:r w:rsidR="00AA421C">
        <w:rPr>
          <w:rFonts w:ascii="Times New Roman" w:hAnsi="Times New Roman"/>
          <w:sz w:val="24"/>
          <w:szCs w:val="24"/>
        </w:rPr>
        <w:t>.</w:t>
      </w:r>
    </w:p>
    <w:p w14:paraId="1487FD5D" w14:textId="64A843E1" w:rsidR="00813A03" w:rsidRPr="005303E8" w:rsidRDefault="00813A03" w:rsidP="004F442E">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Wprowadzono </w:t>
      </w:r>
      <w:r w:rsidR="00AA421C">
        <w:rPr>
          <w:rFonts w:ascii="Times New Roman" w:hAnsi="Times New Roman"/>
          <w:sz w:val="24"/>
          <w:szCs w:val="24"/>
        </w:rPr>
        <w:t xml:space="preserve">wydawanie przez </w:t>
      </w:r>
      <w:r w:rsidRPr="005303E8">
        <w:rPr>
          <w:rFonts w:ascii="Times New Roman" w:hAnsi="Times New Roman"/>
          <w:sz w:val="24"/>
          <w:szCs w:val="24"/>
        </w:rPr>
        <w:t xml:space="preserve"> Rzecznika Praw Dziecka </w:t>
      </w:r>
      <w:r w:rsidR="00AA421C">
        <w:rPr>
          <w:rFonts w:ascii="Times New Roman" w:hAnsi="Times New Roman"/>
          <w:sz w:val="24"/>
          <w:szCs w:val="24"/>
        </w:rPr>
        <w:t xml:space="preserve">opinii, </w:t>
      </w:r>
      <w:r w:rsidRPr="005303E8">
        <w:rPr>
          <w:rFonts w:ascii="Times New Roman" w:hAnsi="Times New Roman"/>
          <w:sz w:val="24"/>
          <w:szCs w:val="24"/>
        </w:rPr>
        <w:t xml:space="preserve">w przypadku wystąpienia przez samorząd do wojewody z wnioskiem </w:t>
      </w:r>
      <w:r w:rsidRPr="005303E8">
        <w:rPr>
          <w:rFonts w:ascii="Times New Roman" w:hAnsi="Times New Roman"/>
          <w:sz w:val="24"/>
          <w:szCs w:val="24"/>
        </w:rPr>
        <w:br/>
        <w:t>o utworzenie nowej placówki lub przekształcenie</w:t>
      </w:r>
      <w:r w:rsidR="00AA421C">
        <w:rPr>
          <w:rFonts w:ascii="Times New Roman" w:hAnsi="Times New Roman"/>
          <w:sz w:val="24"/>
          <w:szCs w:val="24"/>
        </w:rPr>
        <w:t xml:space="preserve"> istniejącej.</w:t>
      </w:r>
    </w:p>
    <w:p w14:paraId="4C4C4204" w14:textId="25597A68" w:rsidR="00813A03" w:rsidRPr="005303E8" w:rsidRDefault="00813A03" w:rsidP="004F442E">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Zaproponowano </w:t>
      </w:r>
      <w:r w:rsidR="00AA421C">
        <w:rPr>
          <w:rFonts w:ascii="Times New Roman" w:hAnsi="Times New Roman"/>
          <w:sz w:val="24"/>
          <w:szCs w:val="24"/>
        </w:rPr>
        <w:t xml:space="preserve">wydanie </w:t>
      </w:r>
      <w:r w:rsidRPr="005303E8">
        <w:rPr>
          <w:rFonts w:ascii="Times New Roman" w:hAnsi="Times New Roman"/>
          <w:sz w:val="24"/>
          <w:szCs w:val="24"/>
        </w:rPr>
        <w:t>w ciągu pięciu lat od dnia wejścia w życie ustawy nowelizującej nowych decyzji odnośnie do funkc</w:t>
      </w:r>
      <w:r w:rsidR="005A7C08">
        <w:rPr>
          <w:rFonts w:ascii="Times New Roman" w:hAnsi="Times New Roman"/>
          <w:sz w:val="24"/>
          <w:szCs w:val="24"/>
        </w:rPr>
        <w:t>jonujących placówek opiekuńczo-</w:t>
      </w:r>
      <w:r w:rsidRPr="005303E8">
        <w:rPr>
          <w:rFonts w:ascii="Times New Roman" w:hAnsi="Times New Roman"/>
          <w:sz w:val="24"/>
          <w:szCs w:val="24"/>
        </w:rPr>
        <w:t xml:space="preserve">wychowawczych, regionalnych placówek opiekuńczo-terapeutycznych i interwencyjnych ośrodków </w:t>
      </w:r>
      <w:proofErr w:type="spellStart"/>
      <w:r w:rsidRPr="005303E8">
        <w:rPr>
          <w:rFonts w:ascii="Times New Roman" w:hAnsi="Times New Roman"/>
          <w:sz w:val="24"/>
          <w:szCs w:val="24"/>
        </w:rPr>
        <w:t>preadopcyjnych</w:t>
      </w:r>
      <w:proofErr w:type="spellEnd"/>
      <w:r w:rsidRPr="005303E8">
        <w:rPr>
          <w:rFonts w:ascii="Times New Roman" w:hAnsi="Times New Roman"/>
          <w:sz w:val="24"/>
          <w:szCs w:val="24"/>
        </w:rPr>
        <w:t>, poprzedzonych opinią Rzecznika Praw Dziecka.</w:t>
      </w:r>
    </w:p>
    <w:p w14:paraId="32DACD47" w14:textId="29F14EEE" w:rsidR="004543CF" w:rsidRPr="005303E8" w:rsidRDefault="004543CF" w:rsidP="00A902C6">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Wprowadzono możliwość pozostania na zasadach wskazanych </w:t>
      </w:r>
      <w:r w:rsidR="00E1734D" w:rsidRPr="005303E8">
        <w:rPr>
          <w:rFonts w:ascii="Times New Roman" w:hAnsi="Times New Roman"/>
          <w:sz w:val="24"/>
          <w:szCs w:val="24"/>
        </w:rPr>
        <w:br/>
      </w:r>
      <w:r w:rsidRPr="005303E8">
        <w:rPr>
          <w:rFonts w:ascii="Times New Roman" w:hAnsi="Times New Roman"/>
          <w:sz w:val="24"/>
          <w:szCs w:val="24"/>
        </w:rPr>
        <w:t xml:space="preserve">w art. 37 ust. 2 ustawy o wspieraniu rodziny i systemie pieczy zastępczej, osób pełnoletnich w regionalnych </w:t>
      </w:r>
      <w:r w:rsidR="00E51E34" w:rsidRPr="005303E8">
        <w:rPr>
          <w:rFonts w:ascii="Times New Roman" w:hAnsi="Times New Roman"/>
          <w:sz w:val="24"/>
          <w:szCs w:val="24"/>
        </w:rPr>
        <w:t>placówkach opiekuńczo-</w:t>
      </w:r>
      <w:r w:rsidR="00C5411B" w:rsidRPr="005303E8">
        <w:rPr>
          <w:rFonts w:ascii="Times New Roman" w:hAnsi="Times New Roman"/>
          <w:sz w:val="24"/>
          <w:szCs w:val="24"/>
        </w:rPr>
        <w:t xml:space="preserve"> </w:t>
      </w:r>
      <w:r w:rsidR="0095181D">
        <w:rPr>
          <w:rFonts w:ascii="Times New Roman" w:hAnsi="Times New Roman"/>
          <w:sz w:val="24"/>
          <w:szCs w:val="24"/>
        </w:rPr>
        <w:t>terapeutycznych.</w:t>
      </w:r>
    </w:p>
    <w:p w14:paraId="71E6EB71" w14:textId="59C5EF1C" w:rsidR="00195349" w:rsidRPr="005303E8" w:rsidRDefault="00E51E34" w:rsidP="00E51E34">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Doprecyzowano kwestię gromadzenia i przeznaczenia, dodatku o którym mowa w art. 113a ustawy o wspieraniu rodziny i systemie pieczy zastępczej.</w:t>
      </w:r>
    </w:p>
    <w:p w14:paraId="1972ECA7" w14:textId="32B8BC45" w:rsidR="00E51E34" w:rsidRPr="005303E8" w:rsidRDefault="00E51E34" w:rsidP="00E51E34">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Uregulowano zasady szczególnego nadzoru nad pomieszczeniami </w:t>
      </w:r>
      <w:r w:rsidR="00E1734D" w:rsidRPr="005303E8">
        <w:rPr>
          <w:rFonts w:ascii="Times New Roman" w:hAnsi="Times New Roman"/>
          <w:sz w:val="24"/>
          <w:szCs w:val="24"/>
        </w:rPr>
        <w:br/>
      </w:r>
      <w:r w:rsidR="00267982" w:rsidRPr="005303E8">
        <w:rPr>
          <w:rFonts w:ascii="Times New Roman" w:hAnsi="Times New Roman"/>
          <w:sz w:val="24"/>
          <w:szCs w:val="24"/>
        </w:rPr>
        <w:t xml:space="preserve">w placówce opiekuńczo-wychowawczej, regionalnej placówce opiekuńczo-terapeutycznej oraz interwencyjnym ośrodku </w:t>
      </w:r>
      <w:proofErr w:type="spellStart"/>
      <w:r w:rsidR="00267982" w:rsidRPr="005303E8">
        <w:rPr>
          <w:rFonts w:ascii="Times New Roman" w:hAnsi="Times New Roman"/>
          <w:sz w:val="24"/>
          <w:szCs w:val="24"/>
        </w:rPr>
        <w:t>preadopcyjnym</w:t>
      </w:r>
      <w:proofErr w:type="spellEnd"/>
      <w:r w:rsidR="00267982" w:rsidRPr="005303E8">
        <w:rPr>
          <w:rFonts w:ascii="Times New Roman" w:hAnsi="Times New Roman"/>
          <w:sz w:val="24"/>
          <w:szCs w:val="24"/>
        </w:rPr>
        <w:t xml:space="preserve"> </w:t>
      </w:r>
      <w:r w:rsidRPr="005303E8">
        <w:rPr>
          <w:rFonts w:ascii="Times New Roman" w:hAnsi="Times New Roman"/>
          <w:sz w:val="24"/>
          <w:szCs w:val="24"/>
        </w:rPr>
        <w:t>lub terenu wokół placówki albo ośrodka w postaci środków technicznych umożliwiających rejestrację obrazu (monitoring).</w:t>
      </w:r>
    </w:p>
    <w:p w14:paraId="0BC11487" w14:textId="43FA2ECC" w:rsidR="00267982" w:rsidRPr="005303E8" w:rsidRDefault="00267982" w:rsidP="00E51E34">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Rozszerzono katalog osób, które mogą być opiekunami usamodzielnienia o pracownika organizacji pozarządowej w rozumieniu ustawy </w:t>
      </w:r>
      <w:r w:rsidR="00E1734D" w:rsidRPr="005303E8">
        <w:rPr>
          <w:rFonts w:ascii="Times New Roman" w:hAnsi="Times New Roman"/>
          <w:sz w:val="24"/>
          <w:szCs w:val="24"/>
        </w:rPr>
        <w:br/>
      </w:r>
      <w:r w:rsidRPr="005303E8">
        <w:rPr>
          <w:rFonts w:ascii="Times New Roman" w:hAnsi="Times New Roman"/>
          <w:sz w:val="24"/>
          <w:szCs w:val="24"/>
        </w:rPr>
        <w:t xml:space="preserve">z dnia 24 kwietnia 2003 r. o działalności pożytku publicznego </w:t>
      </w:r>
      <w:r w:rsidR="00E1734D" w:rsidRPr="005303E8">
        <w:rPr>
          <w:rFonts w:ascii="Times New Roman" w:hAnsi="Times New Roman"/>
          <w:sz w:val="24"/>
          <w:szCs w:val="24"/>
        </w:rPr>
        <w:br/>
      </w:r>
      <w:r w:rsidRPr="005303E8">
        <w:rPr>
          <w:rFonts w:ascii="Times New Roman" w:hAnsi="Times New Roman"/>
          <w:sz w:val="24"/>
          <w:szCs w:val="24"/>
        </w:rPr>
        <w:t>i o wolontariacie lub inną osoba wyznaczoną przez tę organizację do pełnienia funkcji opiekuna usamodzielnienia.</w:t>
      </w:r>
    </w:p>
    <w:p w14:paraId="6C5B80D3" w14:textId="3DE1DE15" w:rsidR="00267982" w:rsidRPr="005303E8" w:rsidRDefault="00267982" w:rsidP="00E51E34">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lastRenderedPageBreak/>
        <w:t>Wprowadzono zasadę, że powiat, na terenie którego funkcjonują mogące przyjąć dziecko rodzina zastępcza, rodzinny dom dziecka lub placówka opiekuńczo-wychowawcza lub powiat, który zawarł umowę z rodziną zastępczą zawodową, o której mowa w art. 54 ust. 3a, lub powiat, który organizuje rodzinny dom dziecka na terenie innego powiatu, mogące przyjąć dziecko, nie może odmówić umieszczenia dziecka.</w:t>
      </w:r>
    </w:p>
    <w:p w14:paraId="2204A872" w14:textId="77777777" w:rsidR="006F0719" w:rsidRPr="005303E8" w:rsidRDefault="00267982" w:rsidP="00A902C6">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 xml:space="preserve">W zakresie kontroli rozszerzono istniejący katalog wymagań kwalifikacyjnych inspektorów uprawnionych do prowadzenia czynności kontrolnych z ramienia wojewody o takie kierunki jak prawo </w:t>
      </w:r>
      <w:r w:rsidR="00E1734D" w:rsidRPr="005303E8">
        <w:rPr>
          <w:rFonts w:ascii="Times New Roman" w:hAnsi="Times New Roman"/>
          <w:sz w:val="24"/>
          <w:szCs w:val="24"/>
        </w:rPr>
        <w:br/>
      </w:r>
      <w:r w:rsidRPr="005303E8">
        <w:rPr>
          <w:rFonts w:ascii="Times New Roman" w:hAnsi="Times New Roman"/>
          <w:sz w:val="24"/>
          <w:szCs w:val="24"/>
        </w:rPr>
        <w:t>i administracja. Dodatkowo podwyższono granice kary pieniężnej za brak realizacji zaleceń pokontrolnych.</w:t>
      </w:r>
    </w:p>
    <w:p w14:paraId="6CB6407A" w14:textId="6286931D" w:rsidR="00267982" w:rsidRPr="005303E8" w:rsidRDefault="006F0719" w:rsidP="00A902C6">
      <w:pPr>
        <w:pStyle w:val="Akapitzlist"/>
        <w:numPr>
          <w:ilvl w:val="0"/>
          <w:numId w:val="24"/>
        </w:numPr>
        <w:spacing w:before="120" w:after="0" w:line="360" w:lineRule="auto"/>
        <w:jc w:val="both"/>
        <w:rPr>
          <w:rFonts w:ascii="Times New Roman" w:hAnsi="Times New Roman"/>
          <w:sz w:val="24"/>
          <w:szCs w:val="24"/>
        </w:rPr>
      </w:pPr>
      <w:r w:rsidRPr="005303E8">
        <w:rPr>
          <w:rFonts w:ascii="Times New Roman" w:hAnsi="Times New Roman"/>
          <w:sz w:val="24"/>
          <w:szCs w:val="24"/>
        </w:rPr>
        <w:t>Wprowadzono możliwość prowadzenia lub zlecania przez ministra właściwego ds. rodziny działań promujących rodzicielstwo zastępcze lub adopcyjne.</w:t>
      </w:r>
      <w:r w:rsidR="00267982" w:rsidRPr="005303E8">
        <w:rPr>
          <w:rFonts w:ascii="Times New Roman" w:hAnsi="Times New Roman"/>
          <w:sz w:val="24"/>
          <w:szCs w:val="24"/>
        </w:rPr>
        <w:t xml:space="preserve">  </w:t>
      </w:r>
    </w:p>
    <w:bookmarkEnd w:id="1"/>
    <w:p w14:paraId="3B1EBDB4" w14:textId="5967A40F" w:rsidR="00C832BC" w:rsidRPr="005A7C08" w:rsidRDefault="00C832BC" w:rsidP="00217E58">
      <w:pPr>
        <w:spacing w:before="120" w:after="0" w:line="360" w:lineRule="auto"/>
        <w:rPr>
          <w:rFonts w:ascii="Times New Roman" w:hAnsi="Times New Roman"/>
          <w:b/>
          <w:sz w:val="24"/>
          <w:szCs w:val="24"/>
        </w:rPr>
      </w:pPr>
      <w:r w:rsidRPr="005A7C08">
        <w:rPr>
          <w:rFonts w:ascii="Times New Roman" w:eastAsia="Times New Roman" w:hAnsi="Times New Roman"/>
          <w:b/>
          <w:bCs/>
          <w:sz w:val="24"/>
          <w:szCs w:val="24"/>
          <w:lang w:eastAsia="pl-PL"/>
        </w:rPr>
        <w:t>Szczegółowe uzasadnienie proponowanych zmian</w:t>
      </w:r>
    </w:p>
    <w:p w14:paraId="38EC62C1" w14:textId="592D951D" w:rsidR="004E1DA1" w:rsidRPr="005303E8" w:rsidRDefault="004E1DA1" w:rsidP="00E1734D">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W ustawie o wspieraniu rodziny i systemie pieczy zastępczej dodano art. 7a wymieniający osoby, które podlegają sprawdzeniu </w:t>
      </w:r>
      <w:bookmarkStart w:id="2" w:name="_Hlk31829324"/>
      <w:r w:rsidRPr="005303E8">
        <w:rPr>
          <w:rFonts w:ascii="Times New Roman" w:hAnsi="Times New Roman"/>
          <w:sz w:val="24"/>
          <w:szCs w:val="24"/>
        </w:rPr>
        <w:t>w Rejestrze Sprawców Przestępstw na Tle Seksualnym z dostępem ograniczonym</w:t>
      </w:r>
      <w:bookmarkEnd w:id="2"/>
      <w:r w:rsidRPr="005303E8">
        <w:rPr>
          <w:rFonts w:ascii="Times New Roman" w:hAnsi="Times New Roman"/>
          <w:sz w:val="24"/>
          <w:szCs w:val="24"/>
        </w:rPr>
        <w:t>. Przepis jest konsekwencją wejścia w życie przepisów ustawy z dnia 13 maja 2016 r. o przeciwdziałaniu zagrożeniom przestępczością na tle seksualnym</w:t>
      </w:r>
      <w:r w:rsidR="00990063" w:rsidRPr="005303E8">
        <w:rPr>
          <w:rFonts w:ascii="Times New Roman" w:hAnsi="Times New Roman"/>
          <w:sz w:val="24"/>
          <w:szCs w:val="24"/>
        </w:rPr>
        <w:t>.</w:t>
      </w:r>
      <w:r w:rsidRPr="005303E8">
        <w:rPr>
          <w:rFonts w:ascii="Times New Roman" w:hAnsi="Times New Roman"/>
          <w:sz w:val="24"/>
          <w:szCs w:val="24"/>
        </w:rPr>
        <w:t xml:space="preserve"> Ustawa ta określa szczególne środki ochrony przeciwdziałające zagrożeniom przestępczością na tle seksualnym. Jednym z nich jest Rejestr Sprawców Przestępstw na Tle Seksualnym. C</w:t>
      </w:r>
      <w:r w:rsidR="00122303" w:rsidRPr="005303E8">
        <w:rPr>
          <w:rFonts w:ascii="Times New Roman" w:hAnsi="Times New Roman"/>
          <w:sz w:val="24"/>
          <w:szCs w:val="24"/>
        </w:rPr>
        <w:t>elem rozwiązania wynikającego z </w:t>
      </w:r>
      <w:r w:rsidRPr="005303E8">
        <w:rPr>
          <w:rFonts w:ascii="Times New Roman" w:hAnsi="Times New Roman"/>
          <w:sz w:val="24"/>
          <w:szCs w:val="24"/>
        </w:rPr>
        <w:t xml:space="preserve">art. 7a ustawy jest zapewnienie bezpieczeństwa dzieciom objętym wsparciem jednostek organizacyjnych wspierania rodziny i systemu pieczy zastępczej. I tak projekt ustawy zakłada, że rodziną wspierającą, </w:t>
      </w:r>
      <w:bookmarkStart w:id="3" w:name="_Hlk31556206"/>
      <w:r w:rsidRPr="005303E8">
        <w:rPr>
          <w:rFonts w:ascii="Times New Roman" w:hAnsi="Times New Roman"/>
          <w:sz w:val="24"/>
          <w:szCs w:val="24"/>
        </w:rPr>
        <w:t>kandydatem do pełnienia funkcji rodziny zastępczej, rodziną zastępczą, kandydatem do prowadzenia rodzinnego domu dziecka</w:t>
      </w:r>
      <w:bookmarkEnd w:id="3"/>
      <w:r w:rsidRPr="005303E8">
        <w:rPr>
          <w:rFonts w:ascii="Times New Roman" w:hAnsi="Times New Roman"/>
          <w:sz w:val="24"/>
          <w:szCs w:val="24"/>
        </w:rPr>
        <w:t>, osobą prowadzącą rodzinny dom dziecka, rodziną pomocową, kandydatem do przysposobienia dziecka, kierownikiem, dyrektorem, osobą zatrudnioną, osobą świadczącą usługi, osobą podejmującą się wspierania działań wychowawczych, o</w:t>
      </w:r>
      <w:r w:rsidR="0003613D" w:rsidRPr="005303E8">
        <w:rPr>
          <w:rFonts w:ascii="Times New Roman" w:hAnsi="Times New Roman"/>
          <w:sz w:val="24"/>
          <w:szCs w:val="24"/>
        </w:rPr>
        <w:t> </w:t>
      </w:r>
      <w:r w:rsidRPr="005303E8">
        <w:rPr>
          <w:rFonts w:ascii="Times New Roman" w:hAnsi="Times New Roman"/>
          <w:sz w:val="24"/>
          <w:szCs w:val="24"/>
        </w:rPr>
        <w:t xml:space="preserve">której mowa w art. 96 ustawy, lub wolontariuszem w jednostce organizacyjnej wspierania rodziny i systemu pieczy zastępczej, rodzinie zastępczej lub rodzinnym domu dziecka nie może być osoba, która figuruje w bazie danych </w:t>
      </w:r>
      <w:bookmarkStart w:id="4" w:name="highlightHit_6"/>
      <w:bookmarkEnd w:id="4"/>
      <w:r w:rsidRPr="005303E8">
        <w:rPr>
          <w:rFonts w:ascii="Times New Roman" w:hAnsi="Times New Roman"/>
          <w:sz w:val="24"/>
          <w:szCs w:val="24"/>
        </w:rPr>
        <w:t xml:space="preserve">Rejestru Sprawców Przestępstw </w:t>
      </w:r>
      <w:bookmarkStart w:id="5" w:name="highlightHit_8"/>
      <w:bookmarkEnd w:id="5"/>
      <w:r w:rsidRPr="005303E8">
        <w:rPr>
          <w:rFonts w:ascii="Times New Roman" w:hAnsi="Times New Roman"/>
          <w:sz w:val="24"/>
          <w:szCs w:val="24"/>
        </w:rPr>
        <w:t xml:space="preserve">na </w:t>
      </w:r>
      <w:bookmarkStart w:id="6" w:name="highlightHit_9"/>
      <w:bookmarkEnd w:id="6"/>
      <w:r w:rsidRPr="005303E8">
        <w:rPr>
          <w:rFonts w:ascii="Times New Roman" w:hAnsi="Times New Roman"/>
          <w:sz w:val="24"/>
          <w:szCs w:val="24"/>
        </w:rPr>
        <w:t>Tle Seksualnym z dostępem ograniczonym. Wskazano ponadto, że informację o fi</w:t>
      </w:r>
      <w:r w:rsidR="00122303" w:rsidRPr="005303E8">
        <w:rPr>
          <w:rFonts w:ascii="Times New Roman" w:hAnsi="Times New Roman"/>
          <w:sz w:val="24"/>
          <w:szCs w:val="24"/>
        </w:rPr>
        <w:t xml:space="preserve">gurowaniu albo niefigurowaniu </w:t>
      </w:r>
      <w:r w:rsidR="00122303" w:rsidRPr="005303E8">
        <w:rPr>
          <w:rFonts w:ascii="Times New Roman" w:hAnsi="Times New Roman"/>
          <w:sz w:val="24"/>
          <w:szCs w:val="24"/>
        </w:rPr>
        <w:lastRenderedPageBreak/>
        <w:t>w </w:t>
      </w:r>
      <w:r w:rsidRPr="005303E8">
        <w:rPr>
          <w:rFonts w:ascii="Times New Roman" w:hAnsi="Times New Roman"/>
          <w:sz w:val="24"/>
          <w:szCs w:val="24"/>
        </w:rPr>
        <w:t>bazie danych Rejestru Sprawców Przestępstw na Tle Seksualnym z dostępem ograniczonym sprawdza i potwierdza, w odniesieniu do:</w:t>
      </w:r>
    </w:p>
    <w:p w14:paraId="5F955F34" w14:textId="79D23889" w:rsidR="004E1DA1" w:rsidRPr="005303E8" w:rsidRDefault="004E1DA1" w:rsidP="008D4B28">
      <w:pPr>
        <w:pStyle w:val="Akapitzlist"/>
        <w:numPr>
          <w:ilvl w:val="0"/>
          <w:numId w:val="18"/>
        </w:numPr>
        <w:spacing w:after="0" w:line="360" w:lineRule="auto"/>
        <w:jc w:val="both"/>
        <w:rPr>
          <w:rFonts w:ascii="Times New Roman" w:hAnsi="Times New Roman"/>
          <w:sz w:val="24"/>
          <w:szCs w:val="24"/>
        </w:rPr>
      </w:pPr>
      <w:bookmarkStart w:id="7" w:name="_Hlk31555975"/>
      <w:r w:rsidRPr="005303E8">
        <w:rPr>
          <w:rFonts w:ascii="Times New Roman" w:hAnsi="Times New Roman"/>
          <w:sz w:val="24"/>
          <w:szCs w:val="24"/>
        </w:rPr>
        <w:t xml:space="preserve">rodzin wspierających </w:t>
      </w:r>
      <w:bookmarkEnd w:id="7"/>
      <w:r w:rsidRPr="005303E8">
        <w:rPr>
          <w:rFonts w:ascii="Times New Roman" w:hAnsi="Times New Roman"/>
          <w:sz w:val="24"/>
          <w:szCs w:val="24"/>
        </w:rPr>
        <w:t>i wolontariuszy w placówkach wsparcia dziennego – wójt;</w:t>
      </w:r>
    </w:p>
    <w:p w14:paraId="0072269C" w14:textId="0396C9E6" w:rsidR="004E1DA1" w:rsidRPr="005303E8" w:rsidRDefault="004E1DA1" w:rsidP="008D4B28">
      <w:pPr>
        <w:pStyle w:val="Akapitzlist"/>
        <w:numPr>
          <w:ilvl w:val="0"/>
          <w:numId w:val="18"/>
        </w:numPr>
        <w:spacing w:after="0" w:line="360" w:lineRule="auto"/>
        <w:jc w:val="both"/>
        <w:rPr>
          <w:rFonts w:ascii="Times New Roman" w:hAnsi="Times New Roman"/>
          <w:sz w:val="24"/>
          <w:szCs w:val="24"/>
        </w:rPr>
      </w:pPr>
      <w:r w:rsidRPr="005303E8">
        <w:rPr>
          <w:rFonts w:ascii="Times New Roman" w:hAnsi="Times New Roman"/>
          <w:sz w:val="24"/>
          <w:szCs w:val="24"/>
        </w:rPr>
        <w:t>kandydatów do pełnienia funkcji rodziny zastępczej lub prowadzenia rodzinnego</w:t>
      </w:r>
      <w:r w:rsidR="0003613D" w:rsidRPr="005303E8">
        <w:rPr>
          <w:rFonts w:ascii="Times New Roman" w:hAnsi="Times New Roman"/>
          <w:sz w:val="24"/>
          <w:szCs w:val="24"/>
        </w:rPr>
        <w:t xml:space="preserve"> </w:t>
      </w:r>
      <w:r w:rsidRPr="005303E8">
        <w:rPr>
          <w:rFonts w:ascii="Times New Roman" w:hAnsi="Times New Roman"/>
          <w:sz w:val="24"/>
          <w:szCs w:val="24"/>
        </w:rPr>
        <w:t>domu dziecka, rodzin zastępczych, prowadzących rodzinne domy dziecka, rodzin pomocowych i wolontariuszy w rodzinie zastępczej lub</w:t>
      </w:r>
      <w:r w:rsidR="003D3FB7" w:rsidRPr="005303E8">
        <w:rPr>
          <w:rFonts w:ascii="Times New Roman" w:hAnsi="Times New Roman"/>
          <w:sz w:val="24"/>
          <w:szCs w:val="24"/>
        </w:rPr>
        <w:t> </w:t>
      </w:r>
      <w:r w:rsidRPr="005303E8">
        <w:rPr>
          <w:rFonts w:ascii="Times New Roman" w:hAnsi="Times New Roman"/>
          <w:sz w:val="24"/>
          <w:szCs w:val="24"/>
        </w:rPr>
        <w:t>rodzinnym domu dziecka – organizator rodzinnej pieczy zastępczej;</w:t>
      </w:r>
    </w:p>
    <w:p w14:paraId="363FE48C" w14:textId="0EB8E3C8" w:rsidR="004E1DA1" w:rsidRPr="005303E8" w:rsidRDefault="004E1DA1" w:rsidP="008D4B28">
      <w:pPr>
        <w:pStyle w:val="Akapitzlist"/>
        <w:numPr>
          <w:ilvl w:val="0"/>
          <w:numId w:val="18"/>
        </w:numPr>
        <w:spacing w:after="0" w:line="360" w:lineRule="auto"/>
        <w:jc w:val="both"/>
        <w:rPr>
          <w:rFonts w:ascii="Times New Roman" w:hAnsi="Times New Roman"/>
          <w:sz w:val="24"/>
          <w:szCs w:val="24"/>
        </w:rPr>
      </w:pPr>
      <w:r w:rsidRPr="005303E8">
        <w:rPr>
          <w:rFonts w:ascii="Times New Roman" w:hAnsi="Times New Roman"/>
          <w:sz w:val="24"/>
          <w:szCs w:val="24"/>
        </w:rPr>
        <w:t>kandydatów do przysposobienia dziecka – ośrodek adopcyjny;</w:t>
      </w:r>
    </w:p>
    <w:p w14:paraId="4C2F9957" w14:textId="39FB2CD4" w:rsidR="004E1DA1" w:rsidRPr="005303E8" w:rsidRDefault="004E1DA1" w:rsidP="008D4B28">
      <w:pPr>
        <w:pStyle w:val="Akapitzlist"/>
        <w:numPr>
          <w:ilvl w:val="0"/>
          <w:numId w:val="18"/>
        </w:numPr>
        <w:spacing w:after="0" w:line="360" w:lineRule="auto"/>
        <w:jc w:val="both"/>
        <w:rPr>
          <w:rFonts w:ascii="Times New Roman" w:hAnsi="Times New Roman"/>
          <w:sz w:val="24"/>
          <w:szCs w:val="24"/>
        </w:rPr>
      </w:pPr>
      <w:r w:rsidRPr="005303E8">
        <w:rPr>
          <w:rFonts w:ascii="Times New Roman" w:hAnsi="Times New Roman"/>
          <w:sz w:val="24"/>
          <w:szCs w:val="24"/>
        </w:rPr>
        <w:t xml:space="preserve">kierowników, dyrektorów lub innych osób zatrudnionych w jednostce organizacyjnej wspierania rodziny i systemu pieczy zastępczej, rodzinie zastępczej lub rodzinnym domu dziecka – pracodawca; </w:t>
      </w:r>
    </w:p>
    <w:p w14:paraId="2541FED9" w14:textId="77777777" w:rsidR="00A902C6" w:rsidRPr="005303E8" w:rsidRDefault="004E1DA1" w:rsidP="00A902C6">
      <w:pPr>
        <w:pStyle w:val="Akapitzlist"/>
        <w:numPr>
          <w:ilvl w:val="0"/>
          <w:numId w:val="18"/>
        </w:numPr>
        <w:spacing w:after="0" w:line="360" w:lineRule="auto"/>
        <w:jc w:val="both"/>
        <w:rPr>
          <w:rFonts w:ascii="Times New Roman" w:hAnsi="Times New Roman"/>
          <w:sz w:val="24"/>
          <w:szCs w:val="24"/>
        </w:rPr>
      </w:pPr>
      <w:r w:rsidRPr="005303E8">
        <w:rPr>
          <w:rFonts w:ascii="Times New Roman" w:hAnsi="Times New Roman"/>
          <w:sz w:val="24"/>
          <w:szCs w:val="24"/>
        </w:rPr>
        <w:t>osób świadczących usługi w jednostce organizacyjnej wspierania rodziny i</w:t>
      </w:r>
      <w:r w:rsidR="003D3FB7" w:rsidRPr="005303E8">
        <w:rPr>
          <w:rFonts w:ascii="Times New Roman" w:hAnsi="Times New Roman"/>
          <w:sz w:val="24"/>
          <w:szCs w:val="24"/>
        </w:rPr>
        <w:t> </w:t>
      </w:r>
      <w:r w:rsidRPr="005303E8">
        <w:rPr>
          <w:rFonts w:ascii="Times New Roman" w:hAnsi="Times New Roman"/>
          <w:sz w:val="24"/>
          <w:szCs w:val="24"/>
        </w:rPr>
        <w:t>systemu pieczy zastępczej, rodzinie zastępczej lub rodzinnym domu dziecka – zleceniodawca;</w:t>
      </w:r>
    </w:p>
    <w:p w14:paraId="1C81B56E" w14:textId="28B790FD" w:rsidR="00C5411B" w:rsidRPr="005303E8" w:rsidRDefault="004E1DA1" w:rsidP="00A902C6">
      <w:pPr>
        <w:pStyle w:val="Akapitzlist"/>
        <w:numPr>
          <w:ilvl w:val="0"/>
          <w:numId w:val="18"/>
        </w:numPr>
        <w:spacing w:after="0" w:line="360" w:lineRule="auto"/>
        <w:jc w:val="both"/>
        <w:rPr>
          <w:rFonts w:ascii="Times New Roman" w:hAnsi="Times New Roman"/>
          <w:sz w:val="24"/>
          <w:szCs w:val="24"/>
        </w:rPr>
      </w:pPr>
      <w:r w:rsidRPr="005303E8">
        <w:rPr>
          <w:rFonts w:ascii="Times New Roman" w:hAnsi="Times New Roman"/>
          <w:sz w:val="24"/>
          <w:szCs w:val="24"/>
        </w:rPr>
        <w:t>osób podejmujących się wspierania działań wychowawczych, o których mowa w art. 96, i wolontariuszy w placówce opiekuńczo</w:t>
      </w:r>
      <w:r w:rsidRPr="005303E8">
        <w:rPr>
          <w:rFonts w:ascii="Times New Roman" w:hAnsi="Times New Roman"/>
          <w:sz w:val="24"/>
          <w:szCs w:val="24"/>
        </w:rPr>
        <w:noBreakHyphen/>
        <w:t xml:space="preserve">wychowawczej, regionalnej placówce opiekuńczo-terapeutycznej lub interwencyjnym ośrodku </w:t>
      </w:r>
      <w:proofErr w:type="spellStart"/>
      <w:r w:rsidRPr="005303E8">
        <w:rPr>
          <w:rFonts w:ascii="Times New Roman" w:hAnsi="Times New Roman"/>
          <w:sz w:val="24"/>
          <w:szCs w:val="24"/>
        </w:rPr>
        <w:t>preadopcyjnym</w:t>
      </w:r>
      <w:proofErr w:type="spellEnd"/>
      <w:r w:rsidRPr="005303E8">
        <w:rPr>
          <w:rFonts w:ascii="Times New Roman" w:hAnsi="Times New Roman"/>
          <w:sz w:val="24"/>
          <w:szCs w:val="24"/>
        </w:rPr>
        <w:t xml:space="preserve"> – dyrektor odpowiednio placówki opiekuńczo-wychowawczej, regionalnej placówki opiekuńczo-terapeutycznej albo interwencyjnego ośrodka </w:t>
      </w:r>
      <w:proofErr w:type="spellStart"/>
      <w:r w:rsidRPr="005303E8">
        <w:rPr>
          <w:rFonts w:ascii="Times New Roman" w:hAnsi="Times New Roman"/>
          <w:sz w:val="24"/>
          <w:szCs w:val="24"/>
        </w:rPr>
        <w:t>preadopcyjnego</w:t>
      </w:r>
      <w:proofErr w:type="spellEnd"/>
      <w:r w:rsidRPr="005303E8">
        <w:rPr>
          <w:rFonts w:ascii="Times New Roman" w:hAnsi="Times New Roman"/>
          <w:sz w:val="24"/>
          <w:szCs w:val="24"/>
        </w:rPr>
        <w:t>.</w:t>
      </w:r>
    </w:p>
    <w:p w14:paraId="75593FF2" w14:textId="614483D0" w:rsidR="004E1DA1" w:rsidRPr="005303E8" w:rsidRDefault="00C5411B" w:rsidP="00A902C6">
      <w:pPr>
        <w:spacing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W </w:t>
      </w:r>
      <w:r w:rsidR="003B43F4" w:rsidRPr="005303E8">
        <w:rPr>
          <w:rFonts w:ascii="Times New Roman" w:hAnsi="Times New Roman"/>
          <w:sz w:val="24"/>
          <w:szCs w:val="24"/>
        </w:rPr>
        <w:t>przedkładanym projekci</w:t>
      </w:r>
      <w:r w:rsidR="00A5729A" w:rsidRPr="005303E8">
        <w:rPr>
          <w:rFonts w:ascii="Times New Roman" w:hAnsi="Times New Roman"/>
          <w:sz w:val="24"/>
          <w:szCs w:val="24"/>
        </w:rPr>
        <w:t xml:space="preserve">e </w:t>
      </w:r>
      <w:r w:rsidR="00CF690F" w:rsidRPr="005303E8">
        <w:rPr>
          <w:rFonts w:ascii="Times New Roman" w:hAnsi="Times New Roman"/>
          <w:sz w:val="24"/>
          <w:szCs w:val="24"/>
        </w:rPr>
        <w:t xml:space="preserve">do dotychczasowego katalogu wymogów stawianych </w:t>
      </w:r>
      <w:r w:rsidR="000F28C5" w:rsidRPr="005303E8">
        <w:rPr>
          <w:rFonts w:ascii="Times New Roman" w:hAnsi="Times New Roman"/>
          <w:sz w:val="24"/>
          <w:szCs w:val="24"/>
        </w:rPr>
        <w:t>rodzin</w:t>
      </w:r>
      <w:r w:rsidR="00CF690F" w:rsidRPr="005303E8">
        <w:rPr>
          <w:rFonts w:ascii="Times New Roman" w:hAnsi="Times New Roman"/>
          <w:sz w:val="24"/>
          <w:szCs w:val="24"/>
        </w:rPr>
        <w:t>om</w:t>
      </w:r>
      <w:r w:rsidR="000F28C5" w:rsidRPr="005303E8">
        <w:rPr>
          <w:rFonts w:ascii="Times New Roman" w:hAnsi="Times New Roman"/>
          <w:sz w:val="24"/>
          <w:szCs w:val="24"/>
        </w:rPr>
        <w:t xml:space="preserve"> wspierając</w:t>
      </w:r>
      <w:r w:rsidR="00A5729A" w:rsidRPr="005303E8">
        <w:rPr>
          <w:rFonts w:ascii="Times New Roman" w:hAnsi="Times New Roman"/>
          <w:sz w:val="24"/>
          <w:szCs w:val="24"/>
        </w:rPr>
        <w:t>y</w:t>
      </w:r>
      <w:r w:rsidR="00CF690F" w:rsidRPr="005303E8">
        <w:rPr>
          <w:rFonts w:ascii="Times New Roman" w:hAnsi="Times New Roman"/>
          <w:sz w:val="24"/>
          <w:szCs w:val="24"/>
        </w:rPr>
        <w:t>m</w:t>
      </w:r>
      <w:r w:rsidR="00A5729A" w:rsidRPr="005303E8">
        <w:rPr>
          <w:rFonts w:ascii="Times New Roman" w:hAnsi="Times New Roman"/>
          <w:sz w:val="24"/>
          <w:szCs w:val="24"/>
        </w:rPr>
        <w:t>, kandyda</w:t>
      </w:r>
      <w:r w:rsidR="00CF690F" w:rsidRPr="005303E8">
        <w:rPr>
          <w:rFonts w:ascii="Times New Roman" w:hAnsi="Times New Roman"/>
          <w:sz w:val="24"/>
          <w:szCs w:val="24"/>
        </w:rPr>
        <w:t>tom</w:t>
      </w:r>
      <w:r w:rsidR="00A5729A" w:rsidRPr="005303E8">
        <w:rPr>
          <w:rFonts w:ascii="Times New Roman" w:hAnsi="Times New Roman"/>
          <w:sz w:val="24"/>
          <w:szCs w:val="24"/>
        </w:rPr>
        <w:t xml:space="preserve"> do pełnienia funkcji rodziny zastępczej oraz</w:t>
      </w:r>
      <w:r w:rsidR="003D3FB7" w:rsidRPr="005303E8">
        <w:rPr>
          <w:rFonts w:ascii="Times New Roman" w:hAnsi="Times New Roman"/>
          <w:sz w:val="24"/>
          <w:szCs w:val="24"/>
        </w:rPr>
        <w:t> </w:t>
      </w:r>
      <w:r w:rsidR="00A5729A" w:rsidRPr="005303E8">
        <w:rPr>
          <w:rFonts w:ascii="Times New Roman" w:hAnsi="Times New Roman"/>
          <w:sz w:val="24"/>
          <w:szCs w:val="24"/>
        </w:rPr>
        <w:t>kandydat</w:t>
      </w:r>
      <w:r w:rsidR="00CF690F" w:rsidRPr="005303E8">
        <w:rPr>
          <w:rFonts w:ascii="Times New Roman" w:hAnsi="Times New Roman"/>
          <w:sz w:val="24"/>
          <w:szCs w:val="24"/>
        </w:rPr>
        <w:t>om</w:t>
      </w:r>
      <w:r w:rsidR="00A5729A" w:rsidRPr="005303E8">
        <w:rPr>
          <w:rFonts w:ascii="Times New Roman" w:hAnsi="Times New Roman"/>
          <w:sz w:val="24"/>
          <w:szCs w:val="24"/>
        </w:rPr>
        <w:t xml:space="preserve"> do prowadzenia rodzinnego domu dziecka, a także rodzin</w:t>
      </w:r>
      <w:r w:rsidR="00CF690F" w:rsidRPr="005303E8">
        <w:rPr>
          <w:rFonts w:ascii="Times New Roman" w:hAnsi="Times New Roman"/>
          <w:sz w:val="24"/>
          <w:szCs w:val="24"/>
        </w:rPr>
        <w:t>om</w:t>
      </w:r>
      <w:r w:rsidR="00A5729A" w:rsidRPr="005303E8">
        <w:rPr>
          <w:rFonts w:ascii="Times New Roman" w:hAnsi="Times New Roman"/>
          <w:sz w:val="24"/>
          <w:szCs w:val="24"/>
        </w:rPr>
        <w:t xml:space="preserve"> zastępczy</w:t>
      </w:r>
      <w:r w:rsidR="00CF690F" w:rsidRPr="005303E8">
        <w:rPr>
          <w:rFonts w:ascii="Times New Roman" w:hAnsi="Times New Roman"/>
          <w:sz w:val="24"/>
          <w:szCs w:val="24"/>
        </w:rPr>
        <w:t>m</w:t>
      </w:r>
      <w:r w:rsidR="00A5729A" w:rsidRPr="005303E8">
        <w:rPr>
          <w:rFonts w:ascii="Times New Roman" w:hAnsi="Times New Roman"/>
          <w:sz w:val="24"/>
          <w:szCs w:val="24"/>
        </w:rPr>
        <w:t xml:space="preserve"> oraz os</w:t>
      </w:r>
      <w:r w:rsidR="00CF690F" w:rsidRPr="005303E8">
        <w:rPr>
          <w:rFonts w:ascii="Times New Roman" w:hAnsi="Times New Roman"/>
          <w:sz w:val="24"/>
          <w:szCs w:val="24"/>
        </w:rPr>
        <w:t>obom</w:t>
      </w:r>
      <w:r w:rsidR="00A5729A" w:rsidRPr="005303E8">
        <w:rPr>
          <w:rFonts w:ascii="Times New Roman" w:hAnsi="Times New Roman"/>
          <w:sz w:val="24"/>
          <w:szCs w:val="24"/>
        </w:rPr>
        <w:t xml:space="preserve"> prowadzący</w:t>
      </w:r>
      <w:r w:rsidR="00CF690F" w:rsidRPr="005303E8">
        <w:rPr>
          <w:rFonts w:ascii="Times New Roman" w:hAnsi="Times New Roman"/>
          <w:sz w:val="24"/>
          <w:szCs w:val="24"/>
        </w:rPr>
        <w:t>m</w:t>
      </w:r>
      <w:r w:rsidR="00A5729A" w:rsidRPr="005303E8">
        <w:rPr>
          <w:rFonts w:ascii="Times New Roman" w:hAnsi="Times New Roman"/>
          <w:sz w:val="24"/>
          <w:szCs w:val="24"/>
        </w:rPr>
        <w:t xml:space="preserve"> rodzinne domy dziecka</w:t>
      </w:r>
      <w:r w:rsidR="004E1DA1" w:rsidRPr="005303E8">
        <w:rPr>
          <w:rFonts w:ascii="Times New Roman" w:hAnsi="Times New Roman"/>
          <w:sz w:val="24"/>
          <w:szCs w:val="24"/>
        </w:rPr>
        <w:t xml:space="preserve"> </w:t>
      </w:r>
      <w:r w:rsidR="00CF690F" w:rsidRPr="005303E8">
        <w:rPr>
          <w:rFonts w:ascii="Times New Roman" w:hAnsi="Times New Roman"/>
          <w:sz w:val="24"/>
          <w:szCs w:val="24"/>
        </w:rPr>
        <w:t>dodano</w:t>
      </w:r>
      <w:r w:rsidR="004E1DA1" w:rsidRPr="005303E8">
        <w:rPr>
          <w:rFonts w:ascii="Times New Roman" w:hAnsi="Times New Roman"/>
          <w:sz w:val="24"/>
          <w:szCs w:val="24"/>
        </w:rPr>
        <w:t xml:space="preserve"> wymóg nie</w:t>
      </w:r>
      <w:r w:rsidR="00D1420E" w:rsidRPr="005303E8">
        <w:rPr>
          <w:rFonts w:ascii="Times New Roman" w:hAnsi="Times New Roman"/>
          <w:sz w:val="24"/>
          <w:szCs w:val="24"/>
        </w:rPr>
        <w:t>możności</w:t>
      </w:r>
      <w:r w:rsidR="004E1DA1" w:rsidRPr="005303E8">
        <w:rPr>
          <w:rFonts w:ascii="Times New Roman" w:hAnsi="Times New Roman"/>
          <w:sz w:val="24"/>
          <w:szCs w:val="24"/>
        </w:rPr>
        <w:t xml:space="preserve"> bycia osobą skazaną prawomocnym wyrokiem za umyślne przestępstwo skarbowe. Jako następstwo tej zmiany </w:t>
      </w:r>
      <w:r w:rsidR="00CF690F" w:rsidRPr="005303E8">
        <w:rPr>
          <w:rFonts w:ascii="Times New Roman" w:hAnsi="Times New Roman"/>
          <w:sz w:val="24"/>
          <w:szCs w:val="24"/>
        </w:rPr>
        <w:t>zmienia się brzmienie</w:t>
      </w:r>
      <w:r w:rsidR="004E1DA1" w:rsidRPr="005303E8">
        <w:rPr>
          <w:rFonts w:ascii="Times New Roman" w:hAnsi="Times New Roman"/>
          <w:sz w:val="24"/>
          <w:szCs w:val="24"/>
        </w:rPr>
        <w:t xml:space="preserve"> art. 30 ust. 1</w:t>
      </w:r>
      <w:r w:rsidR="00CF690F" w:rsidRPr="005303E8">
        <w:rPr>
          <w:rFonts w:ascii="Times New Roman" w:hAnsi="Times New Roman"/>
          <w:sz w:val="24"/>
          <w:szCs w:val="24"/>
        </w:rPr>
        <w:t xml:space="preserve"> oraz</w:t>
      </w:r>
      <w:r w:rsidR="004E1DA1" w:rsidRPr="005303E8">
        <w:rPr>
          <w:rFonts w:ascii="Times New Roman" w:hAnsi="Times New Roman"/>
          <w:sz w:val="24"/>
          <w:szCs w:val="24"/>
        </w:rPr>
        <w:t xml:space="preserve"> art. 42 ust. 2 ustawy.</w:t>
      </w:r>
    </w:p>
    <w:p w14:paraId="7E4C5DE1" w14:textId="7D13357D" w:rsidR="0003613D" w:rsidRPr="005303E8" w:rsidRDefault="004E1DA1" w:rsidP="00A902C6">
      <w:pPr>
        <w:pStyle w:val="Akapitzlist"/>
        <w:spacing w:before="120" w:after="0" w:line="360" w:lineRule="auto"/>
        <w:ind w:left="0" w:firstLine="708"/>
        <w:contextualSpacing w:val="0"/>
        <w:jc w:val="both"/>
        <w:rPr>
          <w:rFonts w:ascii="Times New Roman" w:hAnsi="Times New Roman"/>
          <w:sz w:val="24"/>
          <w:szCs w:val="24"/>
        </w:rPr>
      </w:pPr>
      <w:bookmarkStart w:id="8" w:name="_Hlk31829205"/>
      <w:r w:rsidRPr="005303E8">
        <w:rPr>
          <w:rFonts w:ascii="Times New Roman" w:hAnsi="Times New Roman"/>
          <w:sz w:val="24"/>
          <w:szCs w:val="24"/>
        </w:rPr>
        <w:t>Umieszczenie w katalogu kryteriów dla osób, które mogą sprawować powyższe funkcje wymogu nie</w:t>
      </w:r>
      <w:r w:rsidR="00D1420E" w:rsidRPr="005303E8">
        <w:rPr>
          <w:rFonts w:ascii="Times New Roman" w:hAnsi="Times New Roman"/>
          <w:sz w:val="24"/>
          <w:szCs w:val="24"/>
        </w:rPr>
        <w:t>możności</w:t>
      </w:r>
      <w:r w:rsidRPr="005303E8">
        <w:rPr>
          <w:rFonts w:ascii="Times New Roman" w:hAnsi="Times New Roman"/>
          <w:sz w:val="24"/>
          <w:szCs w:val="24"/>
        </w:rPr>
        <w:t xml:space="preserve"> bycia osobą skazaną prawomocnym wyrokiem za umyślne przestępstwo lub umyśle przestępstwo skarbowe podyktowane było potrzebą zapewnienia dziecku umieszczonemu w pieczy zastępczej należytej opieki na warunkach określonych w</w:t>
      </w:r>
      <w:r w:rsidR="0003613D" w:rsidRPr="005303E8">
        <w:rPr>
          <w:rFonts w:ascii="Times New Roman" w:hAnsi="Times New Roman"/>
          <w:sz w:val="24"/>
          <w:szCs w:val="24"/>
        </w:rPr>
        <w:t> </w:t>
      </w:r>
      <w:r w:rsidRPr="005303E8">
        <w:rPr>
          <w:rFonts w:ascii="Times New Roman" w:hAnsi="Times New Roman"/>
          <w:sz w:val="24"/>
          <w:szCs w:val="24"/>
        </w:rPr>
        <w:t>ustawie i koniecznością eliminowania wszelkich przypadków, w których mogłoby zostać zagrożone dobro dziecka.</w:t>
      </w:r>
      <w:r w:rsidR="009141A6" w:rsidRPr="005303E8">
        <w:rPr>
          <w:rFonts w:ascii="Times New Roman" w:hAnsi="Times New Roman"/>
          <w:sz w:val="24"/>
          <w:szCs w:val="24"/>
        </w:rPr>
        <w:t xml:space="preserve"> W przepisach ustawy pojawia się, używane już </w:t>
      </w:r>
      <w:r w:rsidR="009141A6" w:rsidRPr="005303E8">
        <w:rPr>
          <w:rFonts w:ascii="Times New Roman" w:hAnsi="Times New Roman"/>
          <w:sz w:val="24"/>
          <w:szCs w:val="24"/>
        </w:rPr>
        <w:lastRenderedPageBreak/>
        <w:t xml:space="preserve">pojęcie „osoby zatrudnionej”, które zgodnie z przyjętą systematyką w ustawie oznacza </w:t>
      </w:r>
      <w:r w:rsidR="00913652" w:rsidRPr="005303E8">
        <w:rPr>
          <w:rFonts w:ascii="Times New Roman" w:hAnsi="Times New Roman"/>
          <w:sz w:val="24"/>
          <w:szCs w:val="24"/>
        </w:rPr>
        <w:t>osobę zatrudnioną w każdej formie zatrudnienia</w:t>
      </w:r>
      <w:r w:rsidR="009141A6" w:rsidRPr="005303E8">
        <w:rPr>
          <w:rFonts w:ascii="Times New Roman" w:hAnsi="Times New Roman"/>
          <w:sz w:val="24"/>
          <w:szCs w:val="24"/>
        </w:rPr>
        <w:t>. W każdorazowej sytuacji, kiedy osoba jest zatrudniona na podstawie umowy o pracę, w ustawie j</w:t>
      </w:r>
      <w:r w:rsidR="00913652" w:rsidRPr="005303E8">
        <w:rPr>
          <w:rFonts w:ascii="Times New Roman" w:hAnsi="Times New Roman"/>
          <w:sz w:val="24"/>
          <w:szCs w:val="24"/>
        </w:rPr>
        <w:t xml:space="preserve">est doprecyzowanie tego pojęcia. </w:t>
      </w:r>
      <w:bookmarkEnd w:id="8"/>
      <w:r w:rsidR="0003613D" w:rsidRPr="005303E8">
        <w:rPr>
          <w:rFonts w:ascii="Times New Roman" w:hAnsi="Times New Roman"/>
          <w:sz w:val="24"/>
          <w:szCs w:val="24"/>
        </w:rPr>
        <w:t xml:space="preserve">W art. 25 i art. 26 ustawy wprowadzono zmiany w kwalifikacjach osób pracujących w placówce wsparcia dziennego na stanowisku dyrektora, wychowawcy </w:t>
      </w:r>
      <w:r w:rsidR="00E1734D" w:rsidRPr="005303E8">
        <w:rPr>
          <w:rFonts w:ascii="Times New Roman" w:hAnsi="Times New Roman"/>
          <w:sz w:val="24"/>
          <w:szCs w:val="24"/>
        </w:rPr>
        <w:br/>
      </w:r>
      <w:r w:rsidR="0003613D" w:rsidRPr="005303E8">
        <w:rPr>
          <w:rFonts w:ascii="Times New Roman" w:hAnsi="Times New Roman"/>
          <w:sz w:val="24"/>
          <w:szCs w:val="24"/>
        </w:rPr>
        <w:t xml:space="preserve">i opiekuna dziecięcego, umożliwiając zatrudnienie w tym charakterze również osób posiadających wykształcenie wyższe na dowolnym kierunku oraz przygotowanie pedagogiczne uprawniające do wykonywania zawodu nauczyciela. Tym samym złagodzono dotychczasowe wymogi dotyczące wykształcenia osób pracujących </w:t>
      </w:r>
      <w:r w:rsidR="00E1734D" w:rsidRPr="005303E8">
        <w:rPr>
          <w:rFonts w:ascii="Times New Roman" w:hAnsi="Times New Roman"/>
          <w:sz w:val="24"/>
          <w:szCs w:val="24"/>
        </w:rPr>
        <w:br/>
      </w:r>
      <w:r w:rsidR="0003613D" w:rsidRPr="005303E8">
        <w:rPr>
          <w:rFonts w:ascii="Times New Roman" w:hAnsi="Times New Roman"/>
          <w:sz w:val="24"/>
          <w:szCs w:val="24"/>
        </w:rPr>
        <w:t xml:space="preserve">w placówce wsparcia dziennego na wymienionych wyżej stanowiskach. Zwiększy się tym samym szansa na pozyskanie kadry pracującej z dziećmi, która ma doświadczenie </w:t>
      </w:r>
      <w:r w:rsidR="00E1734D" w:rsidRPr="005303E8">
        <w:rPr>
          <w:rFonts w:ascii="Times New Roman" w:hAnsi="Times New Roman"/>
          <w:sz w:val="24"/>
          <w:szCs w:val="24"/>
        </w:rPr>
        <w:br/>
      </w:r>
      <w:r w:rsidR="0003613D" w:rsidRPr="005303E8">
        <w:rPr>
          <w:rFonts w:ascii="Times New Roman" w:hAnsi="Times New Roman"/>
          <w:sz w:val="24"/>
          <w:szCs w:val="24"/>
        </w:rPr>
        <w:t>w pracy z</w:t>
      </w:r>
      <w:r w:rsidR="00AB1F15" w:rsidRPr="005303E8">
        <w:rPr>
          <w:rFonts w:ascii="Times New Roman" w:hAnsi="Times New Roman"/>
          <w:sz w:val="24"/>
          <w:szCs w:val="24"/>
        </w:rPr>
        <w:t xml:space="preserve"> </w:t>
      </w:r>
      <w:r w:rsidR="0003613D" w:rsidRPr="005303E8">
        <w:rPr>
          <w:rFonts w:ascii="Times New Roman" w:hAnsi="Times New Roman"/>
          <w:sz w:val="24"/>
          <w:szCs w:val="24"/>
        </w:rPr>
        <w:t xml:space="preserve">dziećmi uzyskane jako nauczyciel przedmiotu. Osoby takie mogą, oprócz zajęć wychowawczych, prowadzić zajęcia instruktorskie. Jest to także szansa na wykorzystanie potencjału byłych nauczycieli. To element szerszych zmian zmierzających </w:t>
      </w:r>
      <w:r w:rsidR="00E1734D" w:rsidRPr="005303E8">
        <w:rPr>
          <w:rFonts w:ascii="Times New Roman" w:hAnsi="Times New Roman"/>
          <w:sz w:val="24"/>
          <w:szCs w:val="24"/>
        </w:rPr>
        <w:br/>
      </w:r>
      <w:r w:rsidR="0003613D" w:rsidRPr="005303E8">
        <w:rPr>
          <w:rFonts w:ascii="Times New Roman" w:hAnsi="Times New Roman"/>
          <w:sz w:val="24"/>
          <w:szCs w:val="24"/>
        </w:rPr>
        <w:t>do zwiększenia elastyczności kwalifikacji w odniesieniu do pracowników sfery usług społecznych.</w:t>
      </w:r>
    </w:p>
    <w:p w14:paraId="52BA7267" w14:textId="64F7FC50" w:rsidR="0003613D" w:rsidRPr="005303E8" w:rsidRDefault="0003613D" w:rsidP="00A902C6">
      <w:pPr>
        <w:pStyle w:val="Akapitzlist"/>
        <w:spacing w:before="120" w:after="0" w:line="360" w:lineRule="auto"/>
        <w:ind w:left="0" w:firstLine="708"/>
        <w:contextualSpacing w:val="0"/>
        <w:jc w:val="both"/>
        <w:rPr>
          <w:rFonts w:ascii="Times New Roman" w:hAnsi="Times New Roman"/>
          <w:sz w:val="24"/>
          <w:szCs w:val="24"/>
        </w:rPr>
      </w:pPr>
      <w:r w:rsidRPr="005303E8">
        <w:rPr>
          <w:rFonts w:ascii="Times New Roman" w:hAnsi="Times New Roman"/>
          <w:sz w:val="24"/>
          <w:szCs w:val="24"/>
        </w:rPr>
        <w:t xml:space="preserve">Ponadto dokonano zmian w art. 26 ust. 1 pkt 5 ustawy o wspieraniu rodziny </w:t>
      </w:r>
      <w:r w:rsidR="00E1734D" w:rsidRPr="005303E8">
        <w:rPr>
          <w:rFonts w:ascii="Times New Roman" w:hAnsi="Times New Roman"/>
          <w:sz w:val="24"/>
          <w:szCs w:val="24"/>
        </w:rPr>
        <w:br/>
      </w:r>
      <w:r w:rsidRPr="005303E8">
        <w:rPr>
          <w:rFonts w:ascii="Times New Roman" w:hAnsi="Times New Roman"/>
          <w:sz w:val="24"/>
          <w:szCs w:val="24"/>
        </w:rPr>
        <w:t>i systemu pieczy zastępczej w zakresie kwalifikacji opiekuna dziecięcego, doprecyzowując rodzaj wykształcenia na „wykształcenie na kierunku studiów związanym z kształceniem w zakresie pedagogiki”. W związku z tym tak opisane wykształcenie zastąpiło określenie „studia pedagogiczne”.</w:t>
      </w:r>
    </w:p>
    <w:p w14:paraId="24599BC5" w14:textId="3E00B5E4" w:rsidR="00885002" w:rsidRPr="005303E8" w:rsidRDefault="0003613D" w:rsidP="00A902C6">
      <w:pPr>
        <w:pStyle w:val="Akapitzlist"/>
        <w:spacing w:before="120" w:line="360" w:lineRule="auto"/>
        <w:ind w:left="0" w:firstLine="708"/>
        <w:contextualSpacing w:val="0"/>
        <w:jc w:val="both"/>
        <w:rPr>
          <w:rFonts w:ascii="Times New Roman" w:hAnsi="Times New Roman"/>
          <w:sz w:val="24"/>
          <w:szCs w:val="24"/>
        </w:rPr>
      </w:pPr>
      <w:r w:rsidRPr="005303E8">
        <w:rPr>
          <w:rFonts w:ascii="Times New Roman" w:hAnsi="Times New Roman"/>
          <w:sz w:val="24"/>
          <w:szCs w:val="24"/>
        </w:rPr>
        <w:t>W związku z powyższym wprowadzono możliwość zatrudnienia osób posiadających wykształcenie wyższe na dowolnym kierunku oraz przygotowanie pedagogiczne uprawniające do wykonywania zawodu nauczyciela również na stanowisku wychowawcy w placówce opiekuńczo-wychowawczej.</w:t>
      </w:r>
    </w:p>
    <w:p w14:paraId="0A3A39C2" w14:textId="28A888BA" w:rsidR="0092600B" w:rsidRPr="005303E8" w:rsidRDefault="0092600B" w:rsidP="00A902C6">
      <w:pPr>
        <w:spacing w:before="120" w:line="360" w:lineRule="auto"/>
        <w:ind w:firstLine="406"/>
        <w:jc w:val="both"/>
        <w:rPr>
          <w:rFonts w:ascii="Times New Roman" w:hAnsi="Times New Roman"/>
          <w:sz w:val="24"/>
          <w:szCs w:val="24"/>
        </w:rPr>
      </w:pPr>
      <w:r w:rsidRPr="005303E8">
        <w:rPr>
          <w:rFonts w:ascii="Times New Roman" w:eastAsia="Times New Roman" w:hAnsi="Times New Roman"/>
          <w:sz w:val="24"/>
          <w:szCs w:val="24"/>
          <w:lang w:eastAsia="pl-PL"/>
        </w:rPr>
        <w:tab/>
      </w:r>
      <w:r w:rsidRPr="005303E8">
        <w:rPr>
          <w:rFonts w:ascii="Times New Roman" w:hAnsi="Times New Roman"/>
          <w:sz w:val="24"/>
          <w:szCs w:val="24"/>
        </w:rPr>
        <w:t xml:space="preserve">Projekt ustawy wprowadza również zmiany do art. 37 ust. 2 ustawy. Polegają one na dopisaniu dodatkowego punktu wskazującego na możliwość pobierania nauki przez osobę pełnoletnią na kursach, jeżeli ich ukończenie jest zgodne z indywidualnym programem usamodzielnienia. Obecnie możliwość nauki w tej formie występuje tylko </w:t>
      </w:r>
      <w:r w:rsidR="00E1734D" w:rsidRPr="005303E8">
        <w:rPr>
          <w:rFonts w:ascii="Times New Roman" w:hAnsi="Times New Roman"/>
          <w:sz w:val="24"/>
          <w:szCs w:val="24"/>
        </w:rPr>
        <w:br/>
      </w:r>
      <w:r w:rsidRPr="005303E8">
        <w:rPr>
          <w:rFonts w:ascii="Times New Roman" w:hAnsi="Times New Roman"/>
          <w:sz w:val="24"/>
          <w:szCs w:val="24"/>
        </w:rPr>
        <w:t xml:space="preserve">w przypadku osób legitymujących się orzeczeniem o znacznym lub umiarkowanym stopniu niepełnosprawności. Taka forma pobierania nauki jest niezwykle istotna w zdobywaniu praktycznych umiejętności zawodowych, wzmacnia zatem szanse </w:t>
      </w:r>
      <w:r w:rsidRPr="005303E8">
        <w:rPr>
          <w:rFonts w:ascii="Times New Roman" w:hAnsi="Times New Roman"/>
          <w:sz w:val="24"/>
          <w:szCs w:val="24"/>
        </w:rPr>
        <w:lastRenderedPageBreak/>
        <w:t>wychowanka na znalezienie pracy.</w:t>
      </w:r>
      <w:r w:rsidR="00B85ED7" w:rsidRPr="005303E8">
        <w:rPr>
          <w:rFonts w:ascii="Times New Roman" w:hAnsi="Times New Roman"/>
          <w:sz w:val="24"/>
          <w:szCs w:val="24"/>
        </w:rPr>
        <w:t xml:space="preserve"> W projekcie zaproponowano również możliwość pozostania przez wychowankach w regionalnej placówki opiekuńczo- terapeutycznej na zasadach art. 37 ust. 2. Dotychczas taką możliwość mieli tylko wychowankowie rodzin zastępczych, rodzinnych domków dziecka i </w:t>
      </w:r>
      <w:r w:rsidR="0095181D">
        <w:rPr>
          <w:rFonts w:ascii="Times New Roman" w:hAnsi="Times New Roman"/>
          <w:sz w:val="24"/>
          <w:szCs w:val="24"/>
        </w:rPr>
        <w:t>placówek opiekuńczo</w:t>
      </w:r>
      <w:r w:rsidR="00B85ED7" w:rsidRPr="005303E8">
        <w:rPr>
          <w:rFonts w:ascii="Times New Roman" w:hAnsi="Times New Roman"/>
          <w:sz w:val="24"/>
          <w:szCs w:val="24"/>
        </w:rPr>
        <w:t xml:space="preserve">-wychowawczych. Konsekwencją tego przepisu jest zmiana w treści art. 109 ust. 2 i 3 ustawy. </w:t>
      </w:r>
    </w:p>
    <w:p w14:paraId="33F82543" w14:textId="03160575" w:rsidR="00A70886" w:rsidRPr="005303E8" w:rsidRDefault="0092600B" w:rsidP="00A902C6">
      <w:pPr>
        <w:spacing w:before="120" w:after="0" w:line="360" w:lineRule="auto"/>
        <w:ind w:firstLine="708"/>
        <w:jc w:val="both"/>
        <w:rPr>
          <w:rFonts w:ascii="Times New Roman" w:hAnsi="Times New Roman"/>
          <w:sz w:val="24"/>
          <w:szCs w:val="24"/>
        </w:rPr>
      </w:pPr>
      <w:r w:rsidRPr="005303E8">
        <w:rPr>
          <w:rFonts w:ascii="Times New Roman" w:eastAsia="Times New Roman" w:hAnsi="Times New Roman"/>
          <w:sz w:val="24"/>
          <w:szCs w:val="24"/>
          <w:lang w:eastAsia="pl-PL"/>
        </w:rPr>
        <w:t xml:space="preserve">Projekt ustawy reguluje </w:t>
      </w:r>
      <w:r w:rsidR="00B85ED7" w:rsidRPr="005303E8">
        <w:rPr>
          <w:rFonts w:ascii="Times New Roman" w:eastAsia="Times New Roman" w:hAnsi="Times New Roman"/>
          <w:sz w:val="24"/>
          <w:szCs w:val="24"/>
          <w:lang w:eastAsia="pl-PL"/>
        </w:rPr>
        <w:t>także</w:t>
      </w:r>
      <w:r w:rsidRPr="005303E8">
        <w:rPr>
          <w:rFonts w:ascii="Times New Roman" w:eastAsia="Times New Roman" w:hAnsi="Times New Roman"/>
          <w:sz w:val="24"/>
          <w:szCs w:val="24"/>
          <w:lang w:eastAsia="pl-PL"/>
        </w:rPr>
        <w:t xml:space="preserve"> k</w:t>
      </w:r>
      <w:r w:rsidRPr="005303E8">
        <w:rPr>
          <w:rFonts w:ascii="Times New Roman" w:hAnsi="Times New Roman"/>
          <w:sz w:val="24"/>
          <w:szCs w:val="24"/>
        </w:rPr>
        <w:t xml:space="preserve">westię rozwiązania lub likwidacji dotychczasowej formy pieczy zastępczej w kontekście art. 37 ust. 2 ustawy. Obecnie brak jest takich regulacji. Wydaje się słusznym umożliwienie osobom, o których mowa </w:t>
      </w:r>
      <w:r w:rsidR="00E1734D" w:rsidRPr="005303E8">
        <w:rPr>
          <w:rFonts w:ascii="Times New Roman" w:hAnsi="Times New Roman"/>
          <w:sz w:val="24"/>
          <w:szCs w:val="24"/>
        </w:rPr>
        <w:br/>
      </w:r>
      <w:r w:rsidRPr="005303E8">
        <w:rPr>
          <w:rFonts w:ascii="Times New Roman" w:hAnsi="Times New Roman"/>
          <w:sz w:val="24"/>
          <w:szCs w:val="24"/>
        </w:rPr>
        <w:t xml:space="preserve">w art. 37 ust. 2 ustawy, </w:t>
      </w:r>
      <w:r w:rsidR="006962C2" w:rsidRPr="005303E8">
        <w:rPr>
          <w:rFonts w:ascii="Times New Roman" w:hAnsi="Times New Roman"/>
          <w:sz w:val="24"/>
          <w:szCs w:val="24"/>
        </w:rPr>
        <w:t xml:space="preserve">w takich sytuacjach przejścia </w:t>
      </w:r>
      <w:r w:rsidRPr="005303E8">
        <w:rPr>
          <w:rFonts w:ascii="Times New Roman" w:hAnsi="Times New Roman"/>
          <w:sz w:val="24"/>
          <w:szCs w:val="24"/>
        </w:rPr>
        <w:t xml:space="preserve">na warunkach określonych w tym przepisie </w:t>
      </w:r>
      <w:r w:rsidR="006962C2" w:rsidRPr="005303E8">
        <w:rPr>
          <w:rFonts w:ascii="Times New Roman" w:hAnsi="Times New Roman"/>
          <w:sz w:val="24"/>
          <w:szCs w:val="24"/>
        </w:rPr>
        <w:t xml:space="preserve">do innych </w:t>
      </w:r>
      <w:r w:rsidRPr="005303E8">
        <w:rPr>
          <w:rFonts w:ascii="Times New Roman" w:hAnsi="Times New Roman"/>
          <w:sz w:val="24"/>
          <w:szCs w:val="24"/>
        </w:rPr>
        <w:t xml:space="preserve">form pieczy. Byłoby to możliwe za zgodą starosty i odpowiednio osób pełniących funkcję nowej rodziny zastępczej, prowadzącego rodzinny dom dziecka lub dyrektora nowej placówki instytucjonalnej pieczy zastępczej. </w:t>
      </w:r>
    </w:p>
    <w:p w14:paraId="423CD708" w14:textId="2C0913EB" w:rsidR="0092600B" w:rsidRPr="005303E8" w:rsidRDefault="0092600B"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hAnsi="Times New Roman"/>
          <w:sz w:val="24"/>
          <w:szCs w:val="24"/>
        </w:rPr>
        <w:t>Ponadto w projekcie, w szczególnych sytuacjach życiowych, umożliwia się ewentualny powrót pełnoletniego wychowanka do dotychczasowej formy pieczy zastępczej, za zgodą starosty i osoby prowadzącej daną formę pieczy. Zdarza się, że młodzi ludzie zbyt pochopnie podejmują decyzję o próbie samodzielnego życia, a potem chcą wrócić do dotychczasowej formy pieczy zastępczej, ale niestety w obecnym stanie prawnym nie mają takiej możliwości. Projekt zakłada</w:t>
      </w:r>
      <w:r w:rsidR="00DB76E8" w:rsidRPr="005303E8">
        <w:rPr>
          <w:rFonts w:ascii="Times New Roman" w:hAnsi="Times New Roman"/>
          <w:sz w:val="24"/>
          <w:szCs w:val="24"/>
        </w:rPr>
        <w:t>, że taki powrót będzie możliwy jednokrotnie</w:t>
      </w:r>
      <w:r w:rsidRPr="005303E8">
        <w:rPr>
          <w:rFonts w:ascii="Times New Roman" w:hAnsi="Times New Roman"/>
          <w:sz w:val="24"/>
          <w:szCs w:val="24"/>
        </w:rPr>
        <w:t xml:space="preserve">. </w:t>
      </w:r>
      <w:r w:rsidR="00BB4718" w:rsidRPr="005303E8">
        <w:rPr>
          <w:rFonts w:ascii="Times New Roman" w:hAnsi="Times New Roman"/>
          <w:sz w:val="24"/>
          <w:szCs w:val="24"/>
        </w:rPr>
        <w:t xml:space="preserve">W takim przypadku wyłączono współfinansowanie gminy </w:t>
      </w:r>
      <w:r w:rsidR="0095181D">
        <w:rPr>
          <w:rFonts w:ascii="Times New Roman" w:hAnsi="Times New Roman"/>
          <w:sz w:val="24"/>
          <w:szCs w:val="24"/>
        </w:rPr>
        <w:t>(art. 191 ust. 10</w:t>
      </w:r>
      <w:r w:rsidR="00BB4718" w:rsidRPr="005303E8">
        <w:rPr>
          <w:rFonts w:ascii="Times New Roman" w:hAnsi="Times New Roman"/>
          <w:sz w:val="24"/>
          <w:szCs w:val="24"/>
        </w:rPr>
        <w:t>a).</w:t>
      </w:r>
    </w:p>
    <w:p w14:paraId="47B05A19" w14:textId="5855A89A" w:rsidR="003E6DBD" w:rsidRPr="005303E8" w:rsidRDefault="003E6DBD" w:rsidP="00A902C6">
      <w:pPr>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Istotną zmianą dająca szansę na efektywne poszukiwanie wolnych miejsc </w:t>
      </w:r>
      <w:r w:rsidR="00E1734D" w:rsidRPr="005303E8">
        <w:rPr>
          <w:rFonts w:ascii="Times New Roman" w:hAnsi="Times New Roman"/>
          <w:sz w:val="24"/>
          <w:szCs w:val="24"/>
        </w:rPr>
        <w:br/>
      </w:r>
      <w:r w:rsidRPr="005303E8">
        <w:rPr>
          <w:rFonts w:ascii="Times New Roman" w:hAnsi="Times New Roman"/>
          <w:sz w:val="24"/>
          <w:szCs w:val="24"/>
        </w:rPr>
        <w:t>w pieczy zastępczej na terenie Polski jest system teleinformatyczny służący do prowadzenia rejestru oraz udostępniania z niego danych. Rejestr ten obejmuje:</w:t>
      </w:r>
    </w:p>
    <w:p w14:paraId="537D5CE7" w14:textId="6932012C" w:rsidR="003E6DBD" w:rsidRPr="005303E8" w:rsidRDefault="003E6DBD" w:rsidP="003E6DBD">
      <w:pPr>
        <w:pStyle w:val="ZPKTzmpktartykuempunktem"/>
        <w:ind w:left="406" w:hanging="392"/>
        <w:rPr>
          <w:rFonts w:ascii="Times New Roman" w:hAnsi="Times New Roman" w:cs="Times New Roman"/>
          <w:szCs w:val="24"/>
        </w:rPr>
      </w:pPr>
      <w:r w:rsidRPr="005303E8">
        <w:rPr>
          <w:rFonts w:ascii="Times New Roman" w:hAnsi="Times New Roman" w:cs="Times New Roman"/>
          <w:szCs w:val="24"/>
        </w:rPr>
        <w:t>1)</w:t>
      </w:r>
      <w:r w:rsidRPr="005303E8">
        <w:rPr>
          <w:rFonts w:ascii="Times New Roman" w:hAnsi="Times New Roman" w:cs="Times New Roman"/>
          <w:szCs w:val="24"/>
        </w:rPr>
        <w:tab/>
        <w:t xml:space="preserve">wykaz dzieci umieszczonych w pieczy zastępczej oraz osób, które osiągnęły pełnoletność przebywając w pieczy zastępczej, o których mowa </w:t>
      </w:r>
      <w:r w:rsidR="00E1734D" w:rsidRPr="005303E8">
        <w:rPr>
          <w:rFonts w:ascii="Times New Roman" w:hAnsi="Times New Roman" w:cs="Times New Roman"/>
          <w:szCs w:val="24"/>
        </w:rPr>
        <w:br/>
      </w:r>
      <w:r w:rsidRPr="005303E8">
        <w:rPr>
          <w:rFonts w:ascii="Times New Roman" w:hAnsi="Times New Roman" w:cs="Times New Roman"/>
          <w:szCs w:val="24"/>
        </w:rPr>
        <w:t>w art. 37 ust. 2 ustawy, z podziałem na dzieci i osoby umieszczone albo przebywające w poszczególnych formach rodzinnej pieczy zastępczej oraz poszczególnych formach instytucjonalnej pieczy zastępczej;</w:t>
      </w:r>
    </w:p>
    <w:p w14:paraId="0B61F25F" w14:textId="77777777" w:rsidR="003E6DBD" w:rsidRPr="005303E8" w:rsidRDefault="003E6DBD" w:rsidP="003E6DBD">
      <w:pPr>
        <w:pStyle w:val="ZPKTzmpktartykuempunktem"/>
        <w:ind w:left="406" w:hanging="392"/>
        <w:rPr>
          <w:rFonts w:ascii="Times New Roman" w:hAnsi="Times New Roman" w:cs="Times New Roman"/>
          <w:szCs w:val="24"/>
        </w:rPr>
      </w:pPr>
      <w:r w:rsidRPr="005303E8">
        <w:rPr>
          <w:rFonts w:ascii="Times New Roman" w:hAnsi="Times New Roman" w:cs="Times New Roman"/>
          <w:szCs w:val="24"/>
        </w:rPr>
        <w:t>2)</w:t>
      </w:r>
      <w:r w:rsidRPr="005303E8">
        <w:rPr>
          <w:rFonts w:ascii="Times New Roman" w:hAnsi="Times New Roman" w:cs="Times New Roman"/>
          <w:szCs w:val="24"/>
        </w:rPr>
        <w:tab/>
        <w:t>wykaz osób posiadających pozytywną wstępną kwalifikację do pełnienia funkcji rodziny zastępczej lub prowadzenia rodzinnego domu dziecka;</w:t>
      </w:r>
    </w:p>
    <w:p w14:paraId="479BE1EE" w14:textId="77777777" w:rsidR="003E6DBD" w:rsidRPr="005303E8" w:rsidRDefault="003E6DBD" w:rsidP="003E6DBD">
      <w:pPr>
        <w:pStyle w:val="ZPKTzmpktartykuempunktem"/>
        <w:ind w:left="406" w:hanging="392"/>
        <w:rPr>
          <w:rFonts w:ascii="Times New Roman" w:hAnsi="Times New Roman" w:cs="Times New Roman"/>
          <w:szCs w:val="24"/>
        </w:rPr>
      </w:pPr>
      <w:r w:rsidRPr="005303E8">
        <w:rPr>
          <w:rFonts w:ascii="Times New Roman" w:hAnsi="Times New Roman" w:cs="Times New Roman"/>
          <w:szCs w:val="24"/>
        </w:rPr>
        <w:t>3)</w:t>
      </w:r>
      <w:r w:rsidRPr="005303E8">
        <w:rPr>
          <w:rFonts w:ascii="Times New Roman" w:hAnsi="Times New Roman" w:cs="Times New Roman"/>
          <w:szCs w:val="24"/>
        </w:rPr>
        <w:tab/>
        <w:t>wykaz kandydatów zakwalifikowanych do pełnienia funkcji rodziny zastępczej lub prowadzenia rodzinnego domu dziecka;</w:t>
      </w:r>
    </w:p>
    <w:p w14:paraId="423742E0" w14:textId="77777777" w:rsidR="003E6DBD" w:rsidRPr="005303E8" w:rsidRDefault="003E6DBD" w:rsidP="003E6DBD">
      <w:pPr>
        <w:pStyle w:val="ZPKTzmpktartykuempunktem"/>
        <w:ind w:left="406" w:hanging="392"/>
        <w:rPr>
          <w:rFonts w:ascii="Times New Roman" w:hAnsi="Times New Roman" w:cs="Times New Roman"/>
          <w:szCs w:val="24"/>
        </w:rPr>
      </w:pPr>
      <w:r w:rsidRPr="005303E8">
        <w:rPr>
          <w:rFonts w:ascii="Times New Roman" w:hAnsi="Times New Roman" w:cs="Times New Roman"/>
          <w:szCs w:val="24"/>
        </w:rPr>
        <w:lastRenderedPageBreak/>
        <w:t>4)</w:t>
      </w:r>
      <w:r w:rsidRPr="005303E8">
        <w:rPr>
          <w:rFonts w:ascii="Times New Roman" w:hAnsi="Times New Roman" w:cs="Times New Roman"/>
          <w:szCs w:val="24"/>
        </w:rPr>
        <w:tab/>
        <w:t>wykaz rodzin zastępczych z podziałem na rodziny zastępcze spokrewnione, niezawodowe albo zawodowe;</w:t>
      </w:r>
    </w:p>
    <w:p w14:paraId="5D0D55ED" w14:textId="77777777" w:rsidR="003E6DBD" w:rsidRPr="005303E8" w:rsidRDefault="003E6DBD" w:rsidP="003E6DBD">
      <w:pPr>
        <w:pStyle w:val="ZPKTzmpktartykuempunktem"/>
        <w:ind w:left="406" w:hanging="392"/>
        <w:rPr>
          <w:rFonts w:ascii="Times New Roman" w:hAnsi="Times New Roman" w:cs="Times New Roman"/>
          <w:szCs w:val="24"/>
        </w:rPr>
      </w:pPr>
      <w:r w:rsidRPr="005303E8">
        <w:rPr>
          <w:rFonts w:ascii="Times New Roman" w:hAnsi="Times New Roman" w:cs="Times New Roman"/>
          <w:szCs w:val="24"/>
        </w:rPr>
        <w:t>5)</w:t>
      </w:r>
      <w:r w:rsidRPr="005303E8">
        <w:rPr>
          <w:rFonts w:ascii="Times New Roman" w:hAnsi="Times New Roman" w:cs="Times New Roman"/>
          <w:szCs w:val="24"/>
        </w:rPr>
        <w:tab/>
        <w:t>wykaz rodzinnych domów dziecka;</w:t>
      </w:r>
    </w:p>
    <w:p w14:paraId="63A65B08" w14:textId="77777777" w:rsidR="003E6DBD" w:rsidRPr="005303E8" w:rsidRDefault="003E6DBD" w:rsidP="003E6DBD">
      <w:pPr>
        <w:pStyle w:val="ZPKTzmpktartykuempunktem"/>
        <w:ind w:left="406" w:hanging="392"/>
        <w:rPr>
          <w:rFonts w:ascii="Times New Roman" w:hAnsi="Times New Roman" w:cs="Times New Roman"/>
          <w:szCs w:val="24"/>
        </w:rPr>
      </w:pPr>
      <w:r w:rsidRPr="005303E8">
        <w:rPr>
          <w:rFonts w:ascii="Times New Roman" w:hAnsi="Times New Roman" w:cs="Times New Roman"/>
          <w:szCs w:val="24"/>
        </w:rPr>
        <w:t>6)</w:t>
      </w:r>
      <w:r w:rsidRPr="005303E8">
        <w:rPr>
          <w:rFonts w:ascii="Times New Roman" w:hAnsi="Times New Roman" w:cs="Times New Roman"/>
          <w:szCs w:val="24"/>
        </w:rPr>
        <w:tab/>
        <w:t xml:space="preserve">wykaz placówek opiekuńczo-wychowawczych, regionalnych placówek opiekuńczo-terapeutycznych albo interwencyjnych ośrodków </w:t>
      </w:r>
      <w:proofErr w:type="spellStart"/>
      <w:r w:rsidRPr="005303E8">
        <w:rPr>
          <w:rFonts w:ascii="Times New Roman" w:hAnsi="Times New Roman" w:cs="Times New Roman"/>
          <w:szCs w:val="24"/>
        </w:rPr>
        <w:t>preadopcyjnych</w:t>
      </w:r>
      <w:proofErr w:type="spellEnd"/>
      <w:r w:rsidRPr="005303E8">
        <w:rPr>
          <w:rFonts w:ascii="Times New Roman" w:hAnsi="Times New Roman" w:cs="Times New Roman"/>
          <w:szCs w:val="24"/>
        </w:rPr>
        <w:t>;</w:t>
      </w:r>
    </w:p>
    <w:p w14:paraId="7FFF3E5C" w14:textId="77777777" w:rsidR="003E6DBD" w:rsidRPr="005303E8" w:rsidRDefault="003E6DBD" w:rsidP="003E6DBD">
      <w:pPr>
        <w:pStyle w:val="ZPKTzmpktartykuempunktem"/>
        <w:ind w:left="406" w:hanging="392"/>
        <w:rPr>
          <w:rFonts w:ascii="Times New Roman" w:hAnsi="Times New Roman" w:cs="Times New Roman"/>
          <w:szCs w:val="24"/>
        </w:rPr>
      </w:pPr>
      <w:r w:rsidRPr="005303E8">
        <w:rPr>
          <w:rFonts w:ascii="Times New Roman" w:hAnsi="Times New Roman" w:cs="Times New Roman"/>
          <w:szCs w:val="24"/>
        </w:rPr>
        <w:t>7)</w:t>
      </w:r>
      <w:r w:rsidRPr="005303E8">
        <w:rPr>
          <w:rFonts w:ascii="Times New Roman" w:hAnsi="Times New Roman" w:cs="Times New Roman"/>
          <w:szCs w:val="24"/>
        </w:rPr>
        <w:tab/>
        <w:t>wykaz osób usamodzielnianych.</w:t>
      </w:r>
    </w:p>
    <w:p w14:paraId="7E08444E" w14:textId="2B672A86" w:rsidR="003E6DBD" w:rsidRPr="005303E8" w:rsidRDefault="003E6DBD" w:rsidP="00A902C6">
      <w:pPr>
        <w:pStyle w:val="ZUSTzmustartykuempunktem"/>
        <w:spacing w:before="120"/>
        <w:ind w:left="14" w:firstLine="694"/>
        <w:rPr>
          <w:rFonts w:ascii="Times New Roman" w:hAnsi="Times New Roman" w:cs="Times New Roman"/>
          <w:szCs w:val="24"/>
        </w:rPr>
      </w:pPr>
      <w:r w:rsidRPr="005303E8">
        <w:rPr>
          <w:rFonts w:ascii="Times New Roman" w:hAnsi="Times New Roman" w:cs="Times New Roman"/>
          <w:szCs w:val="24"/>
        </w:rPr>
        <w:t xml:space="preserve">Projektodawca w art. </w:t>
      </w:r>
      <w:r w:rsidR="0095181D">
        <w:rPr>
          <w:rFonts w:ascii="Times New Roman" w:hAnsi="Times New Roman" w:cs="Times New Roman"/>
          <w:szCs w:val="24"/>
        </w:rPr>
        <w:t>37</w:t>
      </w:r>
      <w:r w:rsidR="00FB094C" w:rsidRPr="005303E8">
        <w:rPr>
          <w:rFonts w:ascii="Times New Roman" w:hAnsi="Times New Roman" w:cs="Times New Roman"/>
          <w:szCs w:val="24"/>
        </w:rPr>
        <w:t>d</w:t>
      </w:r>
      <w:r w:rsidRPr="005303E8">
        <w:rPr>
          <w:rFonts w:ascii="Times New Roman" w:hAnsi="Times New Roman" w:cs="Times New Roman"/>
          <w:szCs w:val="24"/>
        </w:rPr>
        <w:t xml:space="preserve"> ustawy wymienia dane podlegające wpisowi do rejestru i wskazuje podmioty uprawnione do ich wprowadzania, aktualizowania i przetwarzania. Dane do rejestru będą wprowadzane i aktualizowane w momencie powzięcia informacji wymagających wpisu lub aktualizacji.</w:t>
      </w:r>
    </w:p>
    <w:p w14:paraId="1E317254" w14:textId="12EDED03" w:rsidR="003E6DBD" w:rsidRPr="005303E8" w:rsidRDefault="003E6DBD" w:rsidP="00A902C6">
      <w:pPr>
        <w:pStyle w:val="ZUSTzmustartykuempunktem"/>
        <w:spacing w:before="120"/>
        <w:ind w:left="0" w:firstLine="708"/>
        <w:rPr>
          <w:rFonts w:ascii="Times New Roman" w:hAnsi="Times New Roman" w:cs="Times New Roman"/>
          <w:szCs w:val="24"/>
        </w:rPr>
      </w:pPr>
      <w:r w:rsidRPr="005303E8">
        <w:rPr>
          <w:rFonts w:ascii="Times New Roman" w:hAnsi="Times New Roman" w:cs="Times New Roman"/>
          <w:szCs w:val="24"/>
        </w:rPr>
        <w:t>Istnieje potrzeba stworzenia rejestru miejsc w pieczy zastępczej oraz rejestru dzieci umieszczonych w pieczy zastępczej. W istocie pod pojęciem rejestr dzieci umieszczonych w pieczy zastępczej mieści się cały zestaw danych, które mają służyć jednostkom organizacyjnym wspierania rodziny i pieczy zastępczej, wskazanym w projekcie, do lepszej organizacji pieczy zastępczej i zgodnego z dobrem dziecka poszukiwania wolnych miejsc w pieczy zastępczej na terenie Polski przez sąd rodzinny. W dotychczasowym stanie prawnym funkcjonował rejestr danych o osobach zakwalifikowanych do pełnienia funkcji rodziny zastępczej zawodowej, rodziny zastępczej niezawodowej lub do prowadzenia rodzinnego domu dziecka oraz rejestr osób już pełniących ww. funkcje. Rejestr ten prowadził starosta, który był zobligowany do dostarczania danych z rejestru do właściwego sądu (uchylany art. 46 ustawy). Projekt rozszerza ten rejestr o dodatkowe informacje dotyczące: wykazu dzieci umieszczonych w pieczy zastępczej, wykazu osób posiadających pozytywną wstępną kwalifikację do pełnienia funkcji rodziny zastępczej lub prowadzenia rodzinnego domu dziecka, wykazu placówek instytucjonalnej pieczy zastępczej (obecnie rejestr ten wraz z rejestrem wolnych miejsc w pieczy instytucjonalnej prowadzi woje</w:t>
      </w:r>
      <w:r w:rsidR="0095181D">
        <w:rPr>
          <w:rFonts w:ascii="Times New Roman" w:hAnsi="Times New Roman" w:cs="Times New Roman"/>
          <w:szCs w:val="24"/>
        </w:rPr>
        <w:t>woda – zmieniany art. 186 pkt 1</w:t>
      </w:r>
      <w:r w:rsidRPr="005303E8">
        <w:rPr>
          <w:rFonts w:ascii="Times New Roman" w:hAnsi="Times New Roman" w:cs="Times New Roman"/>
          <w:szCs w:val="24"/>
        </w:rPr>
        <w:t xml:space="preserve"> oraz wykazu osób usamodzielnianych. Jak wynika z powyższego wyjaśnienia, omawiany projekt w istocie jedynie określa teleinformatyczny charakter dotychczasowych rejestrów oraz określa zakresy przetwarzania danych osobowych i ich udostępniania. Ponadto projekt określa szczegółowo zakres przetwarzanych danych (określa to już obecnie uchylany art. 46 w odniesieniu do osób zakwalifikowanych i pełniących funkcję rodzin zastępczych i osób prowadzących rodzinne domy dziecka). Cele szczegółowe rejestru sprowadzają się przede wszystkim do znalezienia dla dziecka </w:t>
      </w:r>
      <w:r w:rsidRPr="005303E8">
        <w:rPr>
          <w:rFonts w:ascii="Times New Roman" w:hAnsi="Times New Roman" w:cs="Times New Roman"/>
          <w:szCs w:val="24"/>
        </w:rPr>
        <w:lastRenderedPageBreak/>
        <w:t xml:space="preserve">najbardziej adekwatnego do jego potrzeb miejsca w pieczy zastępczej. Kwestię powiatu, na terenie którego ma zostać umieszczone dziecko w pieczy zastępczej, reguluje ustawa z dnia 25 lutego 1964 – Kodeks rodzinny i opiekuńczy. </w:t>
      </w:r>
    </w:p>
    <w:p w14:paraId="410483D3" w14:textId="5DBA06FC" w:rsidR="003E6DBD" w:rsidRPr="005303E8" w:rsidRDefault="003E6DBD" w:rsidP="00A902C6">
      <w:pPr>
        <w:pStyle w:val="ZUSTzmus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Decyzję o umieszczeniu dziecka w pieczy zastępczej podejmuje sąd rodzinny, zatem musi on być wyposażony we wszystkie niezbędne informacje zarówno o samym dziecku, jak i o podmiotach, które miałyby pełnić bieżącą pieczę nad dzieckiem. Z tego też punktu widzenia zakres danych powinien być na tyle precyzyjny, aby dostarczać danych całościowych pozwalających na ocenę przez sąd potrzeb dziecka, jak i ocenę możliwości przyszłych opiekunów zastępczych lub precyzyjnego określenia charakteru pieczy instytucjonalnej (zmiany w odniesieniu do ustawy z dnia 17 listopada 1964 r. – Kodeks postępowania cywilnego. Pamiętać należy, że sąd będzie mógł pozyskiwać dane od </w:t>
      </w:r>
      <w:r w:rsidR="00C941ED" w:rsidRPr="005303E8">
        <w:rPr>
          <w:rFonts w:ascii="Times New Roman" w:hAnsi="Times New Roman" w:cs="Times New Roman"/>
          <w:szCs w:val="24"/>
        </w:rPr>
        <w:t xml:space="preserve">odpowiedniego </w:t>
      </w:r>
      <w:r w:rsidRPr="005303E8">
        <w:rPr>
          <w:rFonts w:ascii="Times New Roman" w:hAnsi="Times New Roman" w:cs="Times New Roman"/>
          <w:szCs w:val="24"/>
        </w:rPr>
        <w:t xml:space="preserve">starosty, ale jedynie w zakresie dodatkowym, jeżeli uzna to za konieczne. Takie rejestry nie tylko ułatwią umieszczanie dzieci w pieczy zastępczej, ale co bardzo istotne umożliwią w każdej sytuacji łączenie rodzeństw i kontrolę historii umieszczeń dziecka w pieczy zastępczej, co ma niezwykle ważną rolę w ocenie możliwości pracy z rodziną dziecka na rzecz powrotu dziecka do rodziny. </w:t>
      </w:r>
    </w:p>
    <w:p w14:paraId="64DC27B6" w14:textId="288C54FF" w:rsidR="00813948" w:rsidRPr="005303E8" w:rsidRDefault="00813948"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Dostęp do omawianego rejestru będzie ograniczony i będzie przysługiwać ministrowi właściwemu do spraw rodziny oraz podmiotom</w:t>
      </w:r>
      <w:bookmarkStart w:id="9" w:name="mip40069343"/>
      <w:bookmarkEnd w:id="9"/>
      <w:r w:rsidR="00D767E7" w:rsidRPr="005303E8">
        <w:rPr>
          <w:rFonts w:ascii="Times New Roman" w:hAnsi="Times New Roman" w:cs="Times New Roman"/>
          <w:szCs w:val="24"/>
        </w:rPr>
        <w:t xml:space="preserve"> wymienionym </w:t>
      </w:r>
      <w:r w:rsidR="005241F2" w:rsidRPr="005303E8">
        <w:rPr>
          <w:rFonts w:ascii="Times New Roman" w:hAnsi="Times New Roman" w:cs="Times New Roman"/>
          <w:szCs w:val="24"/>
        </w:rPr>
        <w:br/>
      </w:r>
      <w:r w:rsidR="00D767E7" w:rsidRPr="005303E8">
        <w:rPr>
          <w:rFonts w:ascii="Times New Roman" w:hAnsi="Times New Roman" w:cs="Times New Roman"/>
          <w:szCs w:val="24"/>
        </w:rPr>
        <w:t xml:space="preserve">w </w:t>
      </w:r>
      <w:r w:rsidR="00BD4E83" w:rsidRPr="005303E8">
        <w:rPr>
          <w:rFonts w:ascii="Times New Roman" w:hAnsi="Times New Roman" w:cs="Times New Roman"/>
          <w:szCs w:val="24"/>
        </w:rPr>
        <w:t>art. 37</w:t>
      </w:r>
      <w:r w:rsidR="005241F2" w:rsidRPr="005303E8">
        <w:rPr>
          <w:rFonts w:ascii="Times New Roman" w:hAnsi="Times New Roman" w:cs="Times New Roman"/>
          <w:szCs w:val="24"/>
        </w:rPr>
        <w:t xml:space="preserve"> </w:t>
      </w:r>
      <w:r w:rsidR="00D767E7" w:rsidRPr="005303E8">
        <w:rPr>
          <w:rFonts w:ascii="Times New Roman" w:hAnsi="Times New Roman" w:cs="Times New Roman"/>
          <w:szCs w:val="24"/>
        </w:rPr>
        <w:t>ust. 11</w:t>
      </w:r>
      <w:r w:rsidR="005241F2" w:rsidRPr="005303E8">
        <w:rPr>
          <w:rFonts w:ascii="Times New Roman" w:hAnsi="Times New Roman" w:cs="Times New Roman"/>
          <w:szCs w:val="24"/>
        </w:rPr>
        <w:t>, wyłącznie w zakresie niezbędnym do realizacji zadań ustawowych.</w:t>
      </w:r>
    </w:p>
    <w:p w14:paraId="60B65A66" w14:textId="2055B63A" w:rsidR="00813948" w:rsidRPr="005303E8" w:rsidRDefault="00813948"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Art. 38</w:t>
      </w:r>
      <w:r w:rsidR="00C8768D" w:rsidRPr="005303E8">
        <w:rPr>
          <w:rFonts w:ascii="Times New Roman" w:hAnsi="Times New Roman" w:cs="Times New Roman"/>
          <w:szCs w:val="24"/>
        </w:rPr>
        <w:t>d</w:t>
      </w:r>
      <w:r w:rsidRPr="005303E8">
        <w:rPr>
          <w:rFonts w:ascii="Times New Roman" w:hAnsi="Times New Roman" w:cs="Times New Roman"/>
          <w:szCs w:val="24"/>
        </w:rPr>
        <w:t xml:space="preserve"> w ust. 16 nakłada na administratora danych osobowych obowiązek dokonania co najmniej raz na rok przeglądu danych osobowych i usuwania danych, których przetwarzanie nie jest uzasadnione.</w:t>
      </w:r>
    </w:p>
    <w:p w14:paraId="4FA008EE" w14:textId="494A0111" w:rsidR="00813948" w:rsidRPr="005303E8" w:rsidRDefault="00813948"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Zgodnie ze znowelizowanym brzmieniem art. 38d minister właściwy do spraw rodziny zapewni</w:t>
      </w:r>
      <w:bookmarkStart w:id="10" w:name="mip40069345"/>
      <w:bookmarkEnd w:id="10"/>
      <w:r w:rsidRPr="005303E8">
        <w:rPr>
          <w:rFonts w:ascii="Times New Roman" w:hAnsi="Times New Roman" w:cs="Times New Roman"/>
          <w:szCs w:val="24"/>
        </w:rPr>
        <w:t>a system teleinformatyczny służący do realizacji ustawy przez tego ministra, starostę, organizatora rodzinnej pieczy zastępczej, marszałka województwa, wojewodę i sąd, umożliwiający prowadzenie rejestru, o którym mowa w art. 38</w:t>
      </w:r>
      <w:r w:rsidR="00D942D7" w:rsidRPr="005303E8">
        <w:rPr>
          <w:rFonts w:ascii="Times New Roman" w:hAnsi="Times New Roman" w:cs="Times New Roman"/>
          <w:szCs w:val="24"/>
        </w:rPr>
        <w:t>d</w:t>
      </w:r>
      <w:r w:rsidRPr="005303E8">
        <w:rPr>
          <w:rFonts w:ascii="Times New Roman" w:hAnsi="Times New Roman" w:cs="Times New Roman"/>
          <w:szCs w:val="24"/>
        </w:rPr>
        <w:t xml:space="preserve"> ust. 1, i udostępniane danych z tego rejestru.</w:t>
      </w:r>
      <w:r w:rsidR="00BB46CB" w:rsidRPr="005303E8">
        <w:t xml:space="preserve"> </w:t>
      </w:r>
      <w:r w:rsidR="00BB46CB" w:rsidRPr="005303E8">
        <w:rPr>
          <w:rFonts w:ascii="Times New Roman" w:hAnsi="Times New Roman" w:cs="Times New Roman"/>
          <w:szCs w:val="24"/>
        </w:rPr>
        <w:t xml:space="preserve">Konsekwencją wprowadzenia tego przepisu jest m.in. uchylenie ust. 3–3a w art. 187. </w:t>
      </w:r>
    </w:p>
    <w:p w14:paraId="3717C9D6" w14:textId="19EA6EB4" w:rsidR="00E10274" w:rsidRPr="005303E8" w:rsidRDefault="00E10274" w:rsidP="00E10274">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Obecnie w resorcie rodziny wykorzystywanych jest szereg mechanizmów w zakresie bezpieczeństwa przetwarzania informacji , które będą wykorzystane w systemie pieczy zastępczej (Centralny Rejestr Pieczy Zastępczej). Podstawowym elementem bezpi</w:t>
      </w:r>
      <w:r w:rsidR="0027389A" w:rsidRPr="005303E8">
        <w:rPr>
          <w:rFonts w:ascii="Times New Roman" w:hAnsi="Times New Roman" w:cs="Times New Roman"/>
          <w:szCs w:val="24"/>
        </w:rPr>
        <w:t>eczeństwa są urządzenia typu fir</w:t>
      </w:r>
      <w:r w:rsidRPr="005303E8">
        <w:rPr>
          <w:rFonts w:ascii="Times New Roman" w:hAnsi="Times New Roman" w:cs="Times New Roman"/>
          <w:szCs w:val="24"/>
        </w:rPr>
        <w:t>ewall, kt</w:t>
      </w:r>
      <w:r w:rsidR="0027389A" w:rsidRPr="005303E8">
        <w:rPr>
          <w:rFonts w:ascii="Times New Roman" w:hAnsi="Times New Roman" w:cs="Times New Roman"/>
          <w:szCs w:val="24"/>
        </w:rPr>
        <w:t>óre filtrują ruch sieciowy</w:t>
      </w:r>
      <w:r w:rsidRPr="005303E8">
        <w:rPr>
          <w:rFonts w:ascii="Times New Roman" w:hAnsi="Times New Roman" w:cs="Times New Roman"/>
          <w:szCs w:val="24"/>
        </w:rPr>
        <w:t xml:space="preserve"> przychodzący </w:t>
      </w:r>
      <w:r w:rsidR="0027389A" w:rsidRPr="005303E8">
        <w:rPr>
          <w:rFonts w:ascii="Times New Roman" w:hAnsi="Times New Roman" w:cs="Times New Roman"/>
          <w:szCs w:val="24"/>
        </w:rPr>
        <w:br/>
      </w:r>
      <w:r w:rsidRPr="005303E8">
        <w:rPr>
          <w:rFonts w:ascii="Times New Roman" w:hAnsi="Times New Roman" w:cs="Times New Roman"/>
          <w:szCs w:val="24"/>
        </w:rPr>
        <w:lastRenderedPageBreak/>
        <w:t>i wychodzący z wykorzystaniem mechanizmów IPS</w:t>
      </w:r>
      <w:r w:rsidR="0027389A" w:rsidRPr="005303E8">
        <w:rPr>
          <w:rFonts w:ascii="Times New Roman" w:hAnsi="Times New Roman" w:cs="Times New Roman"/>
          <w:szCs w:val="24"/>
        </w:rPr>
        <w:t xml:space="preserve"> (</w:t>
      </w:r>
      <w:proofErr w:type="spellStart"/>
      <w:r w:rsidR="0027389A" w:rsidRPr="005303E8">
        <w:rPr>
          <w:rFonts w:ascii="Times New Roman" w:hAnsi="Times New Roman" w:cs="Times New Roman"/>
          <w:szCs w:val="24"/>
        </w:rPr>
        <w:t>Intrusion</w:t>
      </w:r>
      <w:proofErr w:type="spellEnd"/>
      <w:r w:rsidR="0027389A" w:rsidRPr="005303E8">
        <w:rPr>
          <w:rFonts w:ascii="Times New Roman" w:hAnsi="Times New Roman" w:cs="Times New Roman"/>
          <w:szCs w:val="24"/>
        </w:rPr>
        <w:t xml:space="preserve"> </w:t>
      </w:r>
      <w:proofErr w:type="spellStart"/>
      <w:r w:rsidR="0027389A" w:rsidRPr="005303E8">
        <w:rPr>
          <w:rFonts w:ascii="Times New Roman" w:hAnsi="Times New Roman" w:cs="Times New Roman"/>
          <w:szCs w:val="24"/>
        </w:rPr>
        <w:t>Prevention</w:t>
      </w:r>
      <w:proofErr w:type="spellEnd"/>
      <w:r w:rsidR="0027389A" w:rsidRPr="005303E8">
        <w:rPr>
          <w:rFonts w:ascii="Times New Roman" w:hAnsi="Times New Roman" w:cs="Times New Roman"/>
          <w:szCs w:val="24"/>
        </w:rPr>
        <w:t xml:space="preserve"> System)</w:t>
      </w:r>
      <w:r w:rsidRPr="005303E8">
        <w:rPr>
          <w:rFonts w:ascii="Times New Roman" w:hAnsi="Times New Roman" w:cs="Times New Roman"/>
          <w:szCs w:val="24"/>
        </w:rPr>
        <w:t xml:space="preserve"> i IDS</w:t>
      </w:r>
      <w:r w:rsidR="0027389A" w:rsidRPr="005303E8">
        <w:rPr>
          <w:rFonts w:ascii="Times New Roman" w:hAnsi="Times New Roman" w:cs="Times New Roman"/>
          <w:szCs w:val="24"/>
        </w:rPr>
        <w:t xml:space="preserve"> (</w:t>
      </w:r>
      <w:proofErr w:type="spellStart"/>
      <w:r w:rsidR="0027389A" w:rsidRPr="005303E8">
        <w:rPr>
          <w:rFonts w:ascii="Times New Roman" w:hAnsi="Times New Roman" w:cs="Times New Roman"/>
          <w:szCs w:val="24"/>
        </w:rPr>
        <w:t>Intrusion</w:t>
      </w:r>
      <w:proofErr w:type="spellEnd"/>
      <w:r w:rsidR="0027389A" w:rsidRPr="005303E8">
        <w:rPr>
          <w:rFonts w:ascii="Times New Roman" w:hAnsi="Times New Roman" w:cs="Times New Roman"/>
          <w:szCs w:val="24"/>
        </w:rPr>
        <w:t xml:space="preserve"> </w:t>
      </w:r>
      <w:proofErr w:type="spellStart"/>
      <w:r w:rsidR="0027389A" w:rsidRPr="005303E8">
        <w:rPr>
          <w:rFonts w:ascii="Times New Roman" w:hAnsi="Times New Roman" w:cs="Times New Roman"/>
          <w:szCs w:val="24"/>
        </w:rPr>
        <w:t>Detection</w:t>
      </w:r>
      <w:proofErr w:type="spellEnd"/>
      <w:r w:rsidR="0027389A" w:rsidRPr="005303E8">
        <w:rPr>
          <w:rFonts w:ascii="Times New Roman" w:hAnsi="Times New Roman" w:cs="Times New Roman"/>
          <w:szCs w:val="24"/>
        </w:rPr>
        <w:t xml:space="preserve"> System)</w:t>
      </w:r>
      <w:r w:rsidRPr="005303E8">
        <w:rPr>
          <w:rFonts w:ascii="Times New Roman" w:hAnsi="Times New Roman" w:cs="Times New Roman"/>
          <w:szCs w:val="24"/>
        </w:rPr>
        <w:t>.  Co do zasady udostępniane aplikacje w sieci Internet zaopatrzone są w certyfikat domeny Ministerstwa, zapewniając szyfrowanie komunikacji pomiędzy przeglądarką a serwerem aplikacyjnym uniemożliwiając praktycznie podgląd przesyłanych danych. Aplikacja dostępna będzie poprzez dedykowane porty komunikacyjne. Zostaną wykorzystane mechanizmy filtracji adresów IP, z których dozwolone będzie połączenie do serwera aplikacyjnego. Planuje się, że system pieczy zastępczej (Centralny Rejestr Pieczy Zastępczej) umożliwi korzystanie z metod bezpiecznego uwierzytelnia użytkownika z wykorzystanie podpisu elektronicznego lub profilu zaufanego dla danego zdefiniowanego użytkownika. Środowisko bazodanowe podłączone do serwera aplikacyjnego stanowi oddzielny komponent infrastruktury, chroniony osobnymi urządzeniami typu firewall oraz jest zorganizowane w osobnym chronionym segmencie sieci wewnętrznej, wyizolowanym od sieci Internet.</w:t>
      </w:r>
    </w:p>
    <w:p w14:paraId="041CABC3" w14:textId="6F227C51" w:rsidR="00E10274" w:rsidRPr="005303E8" w:rsidRDefault="00813F79" w:rsidP="00E10274">
      <w:pPr>
        <w:spacing w:before="120" w:after="0" w:line="360" w:lineRule="auto"/>
        <w:ind w:firstLine="406"/>
        <w:jc w:val="both"/>
        <w:rPr>
          <w:rFonts w:ascii="Times New Roman" w:eastAsiaTheme="minorHAnsi" w:hAnsi="Times New Roman"/>
          <w:sz w:val="24"/>
          <w:szCs w:val="24"/>
        </w:rPr>
      </w:pPr>
      <w:r w:rsidRPr="005303E8">
        <w:rPr>
          <w:rFonts w:ascii="Times New Roman" w:eastAsiaTheme="minorHAnsi" w:hAnsi="Times New Roman"/>
          <w:sz w:val="24"/>
          <w:szCs w:val="24"/>
        </w:rPr>
        <w:t xml:space="preserve">Zakłada się, że system ten usprawni także realizację zadania ministra </w:t>
      </w:r>
      <w:r w:rsidR="00E10274" w:rsidRPr="005303E8">
        <w:rPr>
          <w:rFonts w:ascii="Times New Roman" w:eastAsiaTheme="minorHAnsi" w:hAnsi="Times New Roman"/>
          <w:sz w:val="24"/>
          <w:szCs w:val="24"/>
        </w:rPr>
        <w:t xml:space="preserve">właściwego do spraw rodziny </w:t>
      </w:r>
      <w:r w:rsidRPr="005303E8">
        <w:rPr>
          <w:rFonts w:ascii="Times New Roman" w:eastAsiaTheme="minorHAnsi" w:hAnsi="Times New Roman"/>
          <w:sz w:val="24"/>
          <w:szCs w:val="24"/>
        </w:rPr>
        <w:t>w zakresie monitorowania realizacji zadań wynikających z ustawy</w:t>
      </w:r>
      <w:r w:rsidR="00435ECC" w:rsidRPr="005303E8">
        <w:rPr>
          <w:rFonts w:ascii="Times New Roman" w:eastAsiaTheme="minorHAnsi" w:hAnsi="Times New Roman"/>
          <w:sz w:val="24"/>
          <w:szCs w:val="24"/>
        </w:rPr>
        <w:t xml:space="preserve">, a dotyczących </w:t>
      </w:r>
      <w:r w:rsidRPr="005303E8">
        <w:rPr>
          <w:rFonts w:ascii="Times New Roman" w:eastAsiaTheme="minorHAnsi" w:hAnsi="Times New Roman"/>
          <w:sz w:val="24"/>
          <w:szCs w:val="24"/>
        </w:rPr>
        <w:t>pieczy zastępczej. Stąd także</w:t>
      </w:r>
      <w:r w:rsidR="0095181D">
        <w:rPr>
          <w:rFonts w:ascii="Times New Roman" w:eastAsiaTheme="minorHAnsi" w:hAnsi="Times New Roman"/>
          <w:sz w:val="24"/>
          <w:szCs w:val="24"/>
        </w:rPr>
        <w:t xml:space="preserve"> zmiana w art. 187 w ust. 1 pkt</w:t>
      </w:r>
      <w:r w:rsidRPr="005303E8">
        <w:rPr>
          <w:rFonts w:ascii="Times New Roman" w:eastAsiaTheme="minorHAnsi" w:hAnsi="Times New Roman"/>
          <w:sz w:val="24"/>
          <w:szCs w:val="24"/>
        </w:rPr>
        <w:t xml:space="preserve"> 1.</w:t>
      </w:r>
    </w:p>
    <w:p w14:paraId="2C8F293D" w14:textId="0121B6E3" w:rsidR="005241F2" w:rsidRPr="005303E8" w:rsidRDefault="005241F2"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Projekt ustawy nadaje nowe brzmienie art. 43 ustawy. Celem nowych przepisów jest zwiększenie konkurencyjności rodzin zastępczych. Obecnie to organizator rodzinnej pieczy zastępczej właściwy ze względu na miejsce zamieszkania kandydatów na rodzinę zastępczą i osobę prowadzącą rodzinny dom dziecka decyduje o utworzeniu nowej rodziny zastępczej. Projekt w sposób jednoznaczny wprowadza możliwość wstępnej kwalifikacji pod kątem spełniania warunków i odbycia szkolenia u dowolnego organizatora rodzinnej pieczy zastępczej, w dowolnym czasie i miejscu. Organizator rodzinnej pieczy zastępczej, na wniosek kandydata do pełnienia funkcji rodziny zastępczej zawodowej, rodziny zastępczej niezawodowej lub prowadzenia rodzinnego domu dziecka, przeprowadza, na podstawie oceny spełniania warunków, o których mowa w art. 7a i art. 42 ust. 1 i 2 ustawy, wstępną kwalifikację kandydata do pełnienia funkcji rodziny zastępczej zawodowej, rodziny zastępczej niezawodowej lub prowadzenia rodzinnego domu dziecka, która wydawana jest na piśmie w postaci papierowej </w:t>
      </w:r>
      <w:r w:rsidR="00E1734D" w:rsidRPr="005303E8">
        <w:rPr>
          <w:rFonts w:ascii="Times New Roman" w:hAnsi="Times New Roman" w:cs="Times New Roman"/>
          <w:szCs w:val="24"/>
        </w:rPr>
        <w:br/>
      </w:r>
      <w:r w:rsidRPr="005303E8">
        <w:rPr>
          <w:rFonts w:ascii="Times New Roman" w:hAnsi="Times New Roman" w:cs="Times New Roman"/>
          <w:szCs w:val="24"/>
        </w:rPr>
        <w:t xml:space="preserve">lub elektronicznej. W przypadku wydania negatywnej wstępnej kwalifikacji, kwalifikacja ta wydawana jest także pisemnie w postaci papierowej lub elektronicznej, zawiera jednak dodatkowo szczegółowe uzasadnienie przyczyn wydania negatywnej kwalifikacji </w:t>
      </w:r>
      <w:r w:rsidR="00E1734D" w:rsidRPr="005303E8">
        <w:rPr>
          <w:rFonts w:ascii="Times New Roman" w:hAnsi="Times New Roman" w:cs="Times New Roman"/>
          <w:szCs w:val="24"/>
        </w:rPr>
        <w:br/>
      </w:r>
      <w:r w:rsidRPr="005303E8">
        <w:rPr>
          <w:rFonts w:ascii="Times New Roman" w:hAnsi="Times New Roman" w:cs="Times New Roman"/>
          <w:szCs w:val="24"/>
        </w:rPr>
        <w:t xml:space="preserve">i ewentualnym wskazaniem obszarów wymagających poprawy, z jednoczesnym </w:t>
      </w:r>
      <w:r w:rsidRPr="005303E8">
        <w:rPr>
          <w:rFonts w:ascii="Times New Roman" w:hAnsi="Times New Roman" w:cs="Times New Roman"/>
          <w:szCs w:val="24"/>
        </w:rPr>
        <w:lastRenderedPageBreak/>
        <w:t xml:space="preserve">pouczeniem strony o przysługującym prawie wniesienia do sądu administracyjnego skargi na zasadach i w trybie określonych dla aktów lub czynności, o których mowa </w:t>
      </w:r>
      <w:r w:rsidR="00E1734D" w:rsidRPr="005303E8">
        <w:rPr>
          <w:rFonts w:ascii="Times New Roman" w:hAnsi="Times New Roman" w:cs="Times New Roman"/>
          <w:szCs w:val="24"/>
        </w:rPr>
        <w:br/>
      </w:r>
      <w:r w:rsidRPr="005303E8">
        <w:rPr>
          <w:rFonts w:ascii="Times New Roman" w:hAnsi="Times New Roman" w:cs="Times New Roman"/>
          <w:szCs w:val="24"/>
        </w:rPr>
        <w:t xml:space="preserve">w art. 3 § 2 pkt 4 ustawy z dnia 30 sierpnia 2002 r. – Prawo o postępowaniu przed sądami administracyjnymi. </w:t>
      </w:r>
    </w:p>
    <w:p w14:paraId="0B2DE6E6" w14:textId="77777777" w:rsidR="005241F2" w:rsidRPr="005303E8" w:rsidRDefault="005241F2"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Organizator rodzinnej pieczy zastępczej na wniosek kandydata do pełnienia funkcji rodziny zastępczej zawodowej, rodziny zastępczej niezawodowej lub prowadzenia rodzinnego domu dziecka posiadającego pozytywną wstępną kwalifikację kieruje go na szkolenie, o którym mowa w art. 44 ust. 1 ustawy. </w:t>
      </w:r>
    </w:p>
    <w:p w14:paraId="7AFFC1F2" w14:textId="77777777" w:rsidR="005241F2" w:rsidRPr="005303E8" w:rsidRDefault="005241F2"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Doprecyzowano, że wstępna kwalifikacja lub szkolenie mogą być przeprowadzane przez organizatora rodzinnej pieczy zastępczej innego niż organizator rodzinnej pieczy zastępczej właściwy ze względu na miejsce zamieszkania kandydata do pełnienia funkcji rodziny zastępczej zawodowej, rodziny zastępczej niezawodowej lub prowadzenia rodzinnego domu dziecka.</w:t>
      </w:r>
    </w:p>
    <w:p w14:paraId="2A2DECF7" w14:textId="0571D5DF" w:rsidR="000C4EAF" w:rsidRPr="005303E8" w:rsidRDefault="005241F2"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Jednocześnie wprowadzono zasadę, że w przypadku gdy wstępna kwalifikacja jest przeprowadzana przez organizatora rodzinnej pieczy zastępczej innego niż organizator rodzinnej pieczy zastępczej właściwy ze względu na miejsca zamieszkania kandydata do pełnienia funkcji rodziny zastępczej zawodowej, rodziny zastępczej niezawodowej lub prowadzenia rodzinnego domu dziecka, organizator ten zasięga opinii organizatora rodzinnej pieczy zastępczej właściwego ze względu na miejsca zamieszkania kandydata co do spełniania warunków, o których mowa </w:t>
      </w:r>
      <w:r w:rsidR="00E1734D" w:rsidRPr="005303E8">
        <w:rPr>
          <w:rFonts w:ascii="Times New Roman" w:hAnsi="Times New Roman" w:cs="Times New Roman"/>
          <w:szCs w:val="24"/>
        </w:rPr>
        <w:br/>
      </w:r>
      <w:r w:rsidRPr="005303E8">
        <w:rPr>
          <w:rFonts w:ascii="Times New Roman" w:hAnsi="Times New Roman" w:cs="Times New Roman"/>
          <w:szCs w:val="24"/>
        </w:rPr>
        <w:t>w art. 42 ust. 1 pkt 1</w:t>
      </w:r>
      <w:r w:rsidR="000C4EAF" w:rsidRPr="005303E8">
        <w:rPr>
          <w:rFonts w:ascii="Times New Roman" w:hAnsi="Times New Roman" w:cs="Times New Roman"/>
          <w:szCs w:val="24"/>
        </w:rPr>
        <w:t>. Wskazano też wprost, że organizator rodzinnej pieczy zastępczej inny niż organizator rodzinnej pieczy zastępczej właściwy ze względu na miejsce zamieszkania kandydata do pełnienia funkcji rodziny zastępczej zawodowej, rodziny zastępczej niezawodowej lub prowadzenia rodzinnego domu dziecka w celu weryfikacji spełniania warunków, o których mowa w art. 42 ust. 1 pkt 7, może wykonywać swoje obowiązki na terenie powiatu miejsca zamieszkania kandydata do pełnienia funkcji rodziny zastępczej zawodowej, rodziny zastępczej niezawodowej lub prowadzenia rodzinnego domu dziecka.”</w:t>
      </w:r>
    </w:p>
    <w:p w14:paraId="40C04A30" w14:textId="1C880B80" w:rsidR="005241F2" w:rsidRPr="005303E8" w:rsidRDefault="005241F2"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 Rozwiązanie to ma zapewnić pełną i obiektywną ocenę kandydatów do pełnienia funkcji rodziny zastępczej zawodowej, rodziny zastępczej niezawodowej lub prowadzenia rodzinnego domu dziecka.</w:t>
      </w:r>
    </w:p>
    <w:p w14:paraId="4521BEC2" w14:textId="59240968" w:rsidR="000C4EAF" w:rsidRPr="005303E8" w:rsidRDefault="005241F2" w:rsidP="00A902C6">
      <w:pPr>
        <w:pStyle w:val="ZPKTzmpktartykuempunktem"/>
        <w:spacing w:before="120"/>
        <w:ind w:left="0" w:firstLine="510"/>
        <w:rPr>
          <w:rFonts w:ascii="Times New Roman" w:hAnsi="Times New Roman" w:cs="Times New Roman"/>
          <w:szCs w:val="24"/>
        </w:rPr>
      </w:pPr>
      <w:r w:rsidRPr="005303E8">
        <w:rPr>
          <w:rFonts w:ascii="Times New Roman" w:hAnsi="Times New Roman" w:cs="Times New Roman"/>
          <w:szCs w:val="24"/>
        </w:rPr>
        <w:lastRenderedPageBreak/>
        <w:t xml:space="preserve">Nowe brzmienie otrzymuje art. 45 ustawy, zgodnie z którym na wniosek kandydata do pełnienia funkcji rodziny zastępczej zawodowej, rodziny zastępczej niezawodowej lub prowadzenia rodzinnego domu dziecka, posiadającego świadectwo ukończenia szkolenia, o którym mowa w art. 44 ust. 1 ustawy, organizator rodzinnej pieczy zastępczej, który przeprowadził wstępną kwalifikację kandydata do pełnienia funkcji rodziny zastępczej zawodowej, rodziny zastępczej niezawodowej lub prowadzenia rodzinnego domu dziecka, wydaje zaświadczenie kwalifikacyjne zawierające potwierdzenie ukończenia tego szkolenia oraz spełniania warunków, o których mowa </w:t>
      </w:r>
      <w:r w:rsidR="00E1734D" w:rsidRPr="005303E8">
        <w:rPr>
          <w:rFonts w:ascii="Times New Roman" w:hAnsi="Times New Roman" w:cs="Times New Roman"/>
          <w:szCs w:val="24"/>
        </w:rPr>
        <w:br/>
      </w:r>
      <w:r w:rsidRPr="005303E8">
        <w:rPr>
          <w:rFonts w:ascii="Times New Roman" w:hAnsi="Times New Roman" w:cs="Times New Roman"/>
          <w:szCs w:val="24"/>
        </w:rPr>
        <w:t xml:space="preserve">w art. 42 ustawy. </w:t>
      </w:r>
      <w:r w:rsidR="000C4EAF" w:rsidRPr="005303E8">
        <w:rPr>
          <w:rFonts w:ascii="Times New Roman" w:hAnsi="Times New Roman" w:cs="Times New Roman"/>
          <w:szCs w:val="24"/>
        </w:rPr>
        <w:t>2. Zaświadczenie to jest ważne 2 lata i stanowi podstawę wpisu do re</w:t>
      </w:r>
      <w:r w:rsidR="0095181D">
        <w:rPr>
          <w:rFonts w:ascii="Times New Roman" w:hAnsi="Times New Roman" w:cs="Times New Roman"/>
          <w:szCs w:val="24"/>
        </w:rPr>
        <w:t>jestru o którym mowa w art. 37d ust. 1 pkt</w:t>
      </w:r>
      <w:r w:rsidR="000C4EAF" w:rsidRPr="005303E8">
        <w:rPr>
          <w:rFonts w:ascii="Times New Roman" w:hAnsi="Times New Roman" w:cs="Times New Roman"/>
          <w:szCs w:val="24"/>
        </w:rPr>
        <w:t xml:space="preserve"> 3. W przypadku, gdy kandydat do pełnienia funkcji rodziny zastępczej zawodowej, rodziny zastępczej niezawodowej lub prowadzenia rodzinnego domu dziecka przestanie spełniać warunki, o których mowa </w:t>
      </w:r>
      <w:r w:rsidR="00E1734D" w:rsidRPr="005303E8">
        <w:rPr>
          <w:rFonts w:ascii="Times New Roman" w:hAnsi="Times New Roman" w:cs="Times New Roman"/>
          <w:szCs w:val="24"/>
        </w:rPr>
        <w:br/>
      </w:r>
      <w:r w:rsidR="000C4EAF" w:rsidRPr="005303E8">
        <w:rPr>
          <w:rFonts w:ascii="Times New Roman" w:hAnsi="Times New Roman" w:cs="Times New Roman"/>
          <w:szCs w:val="24"/>
        </w:rPr>
        <w:t xml:space="preserve">w art. 42, organizator pieczy zastępczej, który przeprowadził wstępną kwalifikację kandydata do pełnienia funkcji rodziny zastępczej zawodowej, rodziny zastępczej niezawodowej lub prowadzenia rodzinnego domu dziecka wykreśla go niezwłocznie </w:t>
      </w:r>
      <w:r w:rsidR="00E1734D" w:rsidRPr="005303E8">
        <w:rPr>
          <w:rFonts w:ascii="Times New Roman" w:hAnsi="Times New Roman" w:cs="Times New Roman"/>
          <w:szCs w:val="24"/>
        </w:rPr>
        <w:br/>
      </w:r>
      <w:r w:rsidR="000C4EAF" w:rsidRPr="005303E8">
        <w:rPr>
          <w:rFonts w:ascii="Times New Roman" w:hAnsi="Times New Roman" w:cs="Times New Roman"/>
          <w:szCs w:val="24"/>
        </w:rPr>
        <w:t>z rejestru o którym mowa w a</w:t>
      </w:r>
      <w:r w:rsidR="0095181D">
        <w:rPr>
          <w:rFonts w:ascii="Times New Roman" w:hAnsi="Times New Roman" w:cs="Times New Roman"/>
          <w:szCs w:val="24"/>
        </w:rPr>
        <w:t>rt. 37d ust. 1 pkt</w:t>
      </w:r>
      <w:r w:rsidR="000C4EAF" w:rsidRPr="005303E8">
        <w:rPr>
          <w:rFonts w:ascii="Times New Roman" w:hAnsi="Times New Roman" w:cs="Times New Roman"/>
          <w:szCs w:val="24"/>
        </w:rPr>
        <w:t xml:space="preserve"> 3.</w:t>
      </w:r>
    </w:p>
    <w:p w14:paraId="5F9E6778" w14:textId="1286ED13" w:rsidR="000C4EAF" w:rsidRPr="005303E8" w:rsidRDefault="005241F2" w:rsidP="00E1734D">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W przypadku odmowy wydania zaświadczenia kwalifikacyjnego, o którym mowa w ust. 1, odmowa ta wydawana jest pisemnie w postaci papierowej lub elektronicznej, </w:t>
      </w:r>
      <w:r w:rsidR="00E1734D" w:rsidRPr="005303E8">
        <w:rPr>
          <w:rFonts w:ascii="Times New Roman" w:hAnsi="Times New Roman" w:cs="Times New Roman"/>
          <w:szCs w:val="24"/>
        </w:rPr>
        <w:br/>
      </w:r>
      <w:r w:rsidRPr="005303E8">
        <w:rPr>
          <w:rFonts w:ascii="Times New Roman" w:hAnsi="Times New Roman" w:cs="Times New Roman"/>
          <w:szCs w:val="24"/>
        </w:rPr>
        <w:t xml:space="preserve">ze szczegółowym uzasadnieniem przyczyn odmowy i ewentualnym wskazaniem obszarów wymagających poprawy, z jednoczesnym pouczeniem strony </w:t>
      </w:r>
      <w:r w:rsidR="00E1734D" w:rsidRPr="005303E8">
        <w:rPr>
          <w:rFonts w:ascii="Times New Roman" w:hAnsi="Times New Roman" w:cs="Times New Roman"/>
          <w:szCs w:val="24"/>
        </w:rPr>
        <w:br/>
      </w:r>
      <w:r w:rsidRPr="005303E8">
        <w:rPr>
          <w:rFonts w:ascii="Times New Roman" w:hAnsi="Times New Roman" w:cs="Times New Roman"/>
          <w:szCs w:val="24"/>
        </w:rPr>
        <w:t xml:space="preserve">o przysługującym prawie wniesienia do sądu administracyjnego skargi na zasadach </w:t>
      </w:r>
      <w:r w:rsidR="00E1734D" w:rsidRPr="005303E8">
        <w:rPr>
          <w:rFonts w:ascii="Times New Roman" w:hAnsi="Times New Roman" w:cs="Times New Roman"/>
          <w:szCs w:val="24"/>
        </w:rPr>
        <w:br/>
      </w:r>
      <w:r w:rsidRPr="005303E8">
        <w:rPr>
          <w:rFonts w:ascii="Times New Roman" w:hAnsi="Times New Roman" w:cs="Times New Roman"/>
          <w:szCs w:val="24"/>
        </w:rPr>
        <w:t>i w trybie określonych dla aktów lub czynności, o których mowa w art. 3 § 2 pkt 4 ustawy z dnia 30 sierpnia 2002 r. – Prawo o postępowaniu przed sądami administracyjnymi.</w:t>
      </w:r>
    </w:p>
    <w:p w14:paraId="69699C33" w14:textId="2FF8BE40" w:rsidR="000C4EAF" w:rsidRPr="005303E8" w:rsidRDefault="000C4EAF"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Nowe brzmienie uzyskał także art. 54 ustawy. W ust. 1 i 2 zrezygnowano z opinii koordynatora </w:t>
      </w:r>
      <w:r w:rsidR="00EC6EB3" w:rsidRPr="005303E8">
        <w:rPr>
          <w:rFonts w:ascii="Times New Roman" w:hAnsi="Times New Roman" w:cs="Times New Roman"/>
          <w:szCs w:val="24"/>
        </w:rPr>
        <w:t>r</w:t>
      </w:r>
      <w:r w:rsidRPr="005303E8">
        <w:rPr>
          <w:rFonts w:ascii="Times New Roman" w:hAnsi="Times New Roman" w:cs="Times New Roman"/>
          <w:szCs w:val="24"/>
        </w:rPr>
        <w:t xml:space="preserve">odzinnej pieczy zastępczej. W przypadku ust. 1 przekształcenie rodziny zastępczej niezawodowej i tak ma charakter obligatoryjny. Natomiast w </w:t>
      </w:r>
      <w:r w:rsidR="00EC6EB3" w:rsidRPr="005303E8">
        <w:rPr>
          <w:rFonts w:ascii="Times New Roman" w:hAnsi="Times New Roman" w:cs="Times New Roman"/>
          <w:szCs w:val="24"/>
        </w:rPr>
        <w:t>ust. 2 zawarcie umowy i tak ma charakter fakultatywny.</w:t>
      </w:r>
    </w:p>
    <w:p w14:paraId="7C886DCD" w14:textId="5181C9F3" w:rsidR="00EC6EB3" w:rsidRPr="005303E8" w:rsidRDefault="0095181D" w:rsidP="00A902C6">
      <w:pPr>
        <w:pStyle w:val="ZPKTzmpktartykuempunktem"/>
        <w:spacing w:before="120"/>
        <w:ind w:left="0" w:firstLine="708"/>
        <w:rPr>
          <w:rFonts w:ascii="Times New Roman" w:hAnsi="Times New Roman" w:cs="Times New Roman"/>
          <w:szCs w:val="24"/>
        </w:rPr>
      </w:pPr>
      <w:r>
        <w:rPr>
          <w:rFonts w:ascii="Times New Roman" w:hAnsi="Times New Roman" w:cs="Times New Roman"/>
          <w:szCs w:val="24"/>
        </w:rPr>
        <w:t>Art. 54 ust. 3</w:t>
      </w:r>
      <w:r w:rsidR="00EC6EB3" w:rsidRPr="005303E8">
        <w:rPr>
          <w:rFonts w:ascii="Times New Roman" w:hAnsi="Times New Roman" w:cs="Times New Roman"/>
          <w:szCs w:val="24"/>
        </w:rPr>
        <w:t xml:space="preserve">b znosi obligatoryjność porozumień </w:t>
      </w:r>
      <w:proofErr w:type="spellStart"/>
      <w:r w:rsidR="00EC6EB3" w:rsidRPr="005303E8">
        <w:rPr>
          <w:rFonts w:ascii="Times New Roman" w:hAnsi="Times New Roman" w:cs="Times New Roman"/>
          <w:szCs w:val="24"/>
        </w:rPr>
        <w:t>międzypowiatowych</w:t>
      </w:r>
      <w:proofErr w:type="spellEnd"/>
      <w:r w:rsidR="00EC6EB3" w:rsidRPr="005303E8">
        <w:rPr>
          <w:rFonts w:ascii="Times New Roman" w:hAnsi="Times New Roman" w:cs="Times New Roman"/>
          <w:szCs w:val="24"/>
        </w:rPr>
        <w:t xml:space="preserve"> w sytuacji, gdy umowę o zawodowstwo z rodziną zastępczą chce zawrzeć starosta powiatu innego niż starostwa właściwy ze względu na miejsce zamieszkania rodziny zastępczej. W takiej sytuacji zadania związane z funkcjonowaniem rodziny zastępczej zawodowej, w tym między innymi dotyczące organizatora rodzinnej pieczy zastępczej, porozumień, </w:t>
      </w:r>
      <w:r w:rsidR="00E1734D" w:rsidRPr="005303E8">
        <w:rPr>
          <w:rFonts w:ascii="Times New Roman" w:hAnsi="Times New Roman" w:cs="Times New Roman"/>
          <w:szCs w:val="24"/>
        </w:rPr>
        <w:br/>
      </w:r>
      <w:r w:rsidR="00EC6EB3" w:rsidRPr="005303E8">
        <w:rPr>
          <w:rFonts w:ascii="Times New Roman" w:hAnsi="Times New Roman" w:cs="Times New Roman"/>
          <w:szCs w:val="24"/>
        </w:rPr>
        <w:lastRenderedPageBreak/>
        <w:t xml:space="preserve">o których mowa w art. 191 ust. 5, przyznawania świadczeń i dodatków przysługujących rodzinie zastępczej zawodowej i finansowania rodziny zastępczej zawodowej, wykonuje powiat starosty, który zawarł umowę z rodziną zastępczą, o której mowa w ust. 3a, chyba że powiaty zawarły w tej materii inne porozumienie. </w:t>
      </w:r>
    </w:p>
    <w:p w14:paraId="23819B7B" w14:textId="11D3CC88" w:rsidR="00EC6EB3" w:rsidRPr="005303E8" w:rsidRDefault="00EC6EB3"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Analogiczne rozwiązanie zaproponowano także w kontekście rodzinnych domów dziecka. Konsekwencją tych zmian jest zmian</w:t>
      </w:r>
      <w:r w:rsidR="00B431AA" w:rsidRPr="005303E8">
        <w:rPr>
          <w:rFonts w:ascii="Times New Roman" w:hAnsi="Times New Roman" w:cs="Times New Roman"/>
          <w:szCs w:val="24"/>
        </w:rPr>
        <w:t>a</w:t>
      </w:r>
      <w:r w:rsidR="0095181D">
        <w:rPr>
          <w:rFonts w:ascii="Times New Roman" w:hAnsi="Times New Roman" w:cs="Times New Roman"/>
          <w:szCs w:val="24"/>
        </w:rPr>
        <w:t xml:space="preserve"> art. 38</w:t>
      </w:r>
      <w:r w:rsidRPr="005303E8">
        <w:rPr>
          <w:rFonts w:ascii="Times New Roman" w:hAnsi="Times New Roman" w:cs="Times New Roman"/>
          <w:szCs w:val="24"/>
        </w:rPr>
        <w:t xml:space="preserve">b, odnoszącego się do wskazania zarządu powiatu właściwego w zakresie kontroli, art. 76 w którym z kolei wskazano, że właściwym miejscowo organizatorem rodzinnej pieczy zastępczej co do zasady jest organizator rodzinnej pieczy zastępczej właściwy ze względu na miejsce zamieszkania rodziny zastępczej lub prowadzącego rodzinny dom dziecka, z zastrzeżeniem </w:t>
      </w:r>
      <w:r w:rsidR="00E1734D" w:rsidRPr="005303E8">
        <w:rPr>
          <w:rFonts w:ascii="Times New Roman" w:hAnsi="Times New Roman" w:cs="Times New Roman"/>
          <w:szCs w:val="24"/>
        </w:rPr>
        <w:br/>
      </w:r>
      <w:r w:rsidR="0095181D">
        <w:rPr>
          <w:rFonts w:ascii="Times New Roman" w:hAnsi="Times New Roman" w:cs="Times New Roman"/>
          <w:szCs w:val="24"/>
        </w:rPr>
        <w:t>art. 54 ust. 3</w:t>
      </w:r>
      <w:r w:rsidRPr="005303E8">
        <w:rPr>
          <w:rFonts w:ascii="Times New Roman" w:hAnsi="Times New Roman" w:cs="Times New Roman"/>
          <w:szCs w:val="24"/>
        </w:rPr>
        <w:t>d i art. 60 ust. 5 dotyczących umów zawieranych z rodziną zastępczą lub prowadzącym rodzinny dom dziecka przez starostę innego niż starosta ich miejsca zamieszkania</w:t>
      </w:r>
      <w:r w:rsidR="00B431AA" w:rsidRPr="005303E8">
        <w:rPr>
          <w:rFonts w:ascii="Times New Roman" w:hAnsi="Times New Roman" w:cs="Times New Roman"/>
          <w:szCs w:val="24"/>
        </w:rPr>
        <w:t>, oraz art.</w:t>
      </w:r>
      <w:r w:rsidR="00D41E91" w:rsidRPr="005303E8">
        <w:rPr>
          <w:rFonts w:ascii="Times New Roman" w:hAnsi="Times New Roman" w:cs="Times New Roman"/>
          <w:szCs w:val="24"/>
        </w:rPr>
        <w:t xml:space="preserve"> 35 ust. 2, </w:t>
      </w:r>
      <w:r w:rsidR="00B431AA" w:rsidRPr="005303E8">
        <w:rPr>
          <w:rFonts w:ascii="Times New Roman" w:hAnsi="Times New Roman" w:cs="Times New Roman"/>
          <w:szCs w:val="24"/>
        </w:rPr>
        <w:t xml:space="preserve"> </w:t>
      </w:r>
      <w:r w:rsidR="0095181D">
        <w:rPr>
          <w:rFonts w:ascii="Times New Roman" w:hAnsi="Times New Roman" w:cs="Times New Roman"/>
          <w:szCs w:val="24"/>
        </w:rPr>
        <w:t xml:space="preserve">art. </w:t>
      </w:r>
      <w:r w:rsidR="004B6C66" w:rsidRPr="005303E8">
        <w:rPr>
          <w:rFonts w:ascii="Times New Roman" w:hAnsi="Times New Roman" w:cs="Times New Roman"/>
          <w:szCs w:val="24"/>
        </w:rPr>
        <w:t xml:space="preserve">88 ust. 3 i </w:t>
      </w:r>
      <w:r w:rsidR="0095181D">
        <w:rPr>
          <w:rFonts w:ascii="Times New Roman" w:hAnsi="Times New Roman" w:cs="Times New Roman"/>
          <w:szCs w:val="24"/>
        </w:rPr>
        <w:t>art. 191 ust. 4a i 13</w:t>
      </w:r>
      <w:r w:rsidR="00B431AA" w:rsidRPr="005303E8">
        <w:rPr>
          <w:rFonts w:ascii="Times New Roman" w:hAnsi="Times New Roman" w:cs="Times New Roman"/>
          <w:szCs w:val="24"/>
        </w:rPr>
        <w:t>a.</w:t>
      </w:r>
    </w:p>
    <w:p w14:paraId="3A9941F7" w14:textId="67660544" w:rsidR="00E46954" w:rsidRPr="005303E8" w:rsidRDefault="00E46954"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W art. 57 ust. 1a ustawy, rozszerzono obowiązek zatrudnienia osoby do pomocy przy sprawowaniu opieki nad dziećmi i przy pracach gospodarskich, nie tylko w sytuacji jeśli w rodzinie zastępczej zawodowej lub rodzinie zastępczej niezawodowej przebywa więcej niż 3 dzieci, ale także jeśli jest w niej co najmniej 2 dzieci legitymujących się orzeczeniem o niepełnosprawności lub orzeczeniem o znacznym stopniu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taki sytuacji, osoba do pomocy powinna być zatrudniona w pełnym wymiarze czasu pracy</w:t>
      </w:r>
      <w:r w:rsidR="001434FD" w:rsidRPr="005303E8">
        <w:t xml:space="preserve"> </w:t>
      </w:r>
      <w:r w:rsidR="001434FD" w:rsidRPr="005303E8">
        <w:rPr>
          <w:rFonts w:ascii="Times New Roman" w:hAnsi="Times New Roman" w:cs="Times New Roman"/>
          <w:szCs w:val="24"/>
        </w:rPr>
        <w:t>chyba, że we wniosku wskazano inaczej</w:t>
      </w:r>
      <w:r w:rsidRPr="005303E8">
        <w:rPr>
          <w:rFonts w:ascii="Times New Roman" w:hAnsi="Times New Roman" w:cs="Times New Roman"/>
          <w:szCs w:val="24"/>
        </w:rPr>
        <w:t xml:space="preserve">. W przypadku większej ilości dzieci lub dzieci z niepełnosprawnością, liczbę osób zatrudnionych do pomocy przy sprawowaniu opieki nad dziećmi i przy pracach gospodarskich </w:t>
      </w:r>
      <w:r w:rsidR="00C256C4" w:rsidRPr="005303E8">
        <w:rPr>
          <w:rFonts w:ascii="Times New Roman" w:hAnsi="Times New Roman" w:cs="Times New Roman"/>
          <w:szCs w:val="24"/>
        </w:rPr>
        <w:t xml:space="preserve">lub wymiar ich czasu pracy, </w:t>
      </w:r>
      <w:r w:rsidRPr="005303E8">
        <w:rPr>
          <w:rFonts w:ascii="Times New Roman" w:hAnsi="Times New Roman" w:cs="Times New Roman"/>
          <w:szCs w:val="24"/>
        </w:rPr>
        <w:t>zwiększa się proporcjonalnie. Analogiczne rozwiązanie zaproponowano w art. 64 ust. 2 ustawy w zakresie rodzinnego domu dzieck</w:t>
      </w:r>
      <w:r w:rsidR="008F42FF" w:rsidRPr="005303E8">
        <w:rPr>
          <w:rFonts w:ascii="Times New Roman" w:hAnsi="Times New Roman" w:cs="Times New Roman"/>
          <w:szCs w:val="24"/>
        </w:rPr>
        <w:t xml:space="preserve">a w sytuacji przebywania w nim więcej niż 4 dzieci, lub co najmniej 2 dzieci legitymujących się orzeczeniem o niepełnosprawności lub orzeczeniem o znacznym stopniu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edukacji. Przedmiotowe rozwiązanie ma </w:t>
      </w:r>
      <w:r w:rsidR="008F42FF" w:rsidRPr="005303E8">
        <w:rPr>
          <w:rFonts w:ascii="Times New Roman" w:hAnsi="Times New Roman" w:cs="Times New Roman"/>
          <w:szCs w:val="24"/>
        </w:rPr>
        <w:lastRenderedPageBreak/>
        <w:t>za zadanie wspomóc rodzinę zastępczą lub prowadzącego rodzinny dom dziecka w zakresie codziennych czynności związanych z wychowywaniem dzieci. Jest to szczególnie istotne ułatwienie przy sprawowaniu opieki nad dziećmi niepełnosprawnymi, o których mowa powyżej.</w:t>
      </w:r>
    </w:p>
    <w:p w14:paraId="681EB774" w14:textId="3CE749AC" w:rsidR="00A24BD7" w:rsidRPr="005303E8" w:rsidRDefault="00A24BD7"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W art. 85 ustawy wprowadza się zmiany, z których wynika, że wynagrodzenie przysługujące rodzinie zastępczej zawodowej i prowadzącemu rodzinny dom dziecka, nie</w:t>
      </w:r>
      <w:r w:rsidR="009E5E47" w:rsidRPr="005303E8">
        <w:rPr>
          <w:rFonts w:ascii="Times New Roman" w:hAnsi="Times New Roman" w:cs="Times New Roman"/>
          <w:szCs w:val="24"/>
        </w:rPr>
        <w:t> </w:t>
      </w:r>
      <w:r w:rsidRPr="005303E8">
        <w:rPr>
          <w:rFonts w:ascii="Times New Roman" w:hAnsi="Times New Roman" w:cs="Times New Roman"/>
          <w:szCs w:val="24"/>
        </w:rPr>
        <w:t>może być niższe niż kwota minimalnego wynagrodzenie za pracę, o którym mowa w</w:t>
      </w:r>
      <w:r w:rsidR="003D3FB7" w:rsidRPr="005303E8">
        <w:rPr>
          <w:rFonts w:ascii="Times New Roman" w:hAnsi="Times New Roman" w:cs="Times New Roman"/>
          <w:szCs w:val="24"/>
        </w:rPr>
        <w:t> </w:t>
      </w:r>
      <w:r w:rsidRPr="005303E8">
        <w:rPr>
          <w:rFonts w:ascii="Times New Roman" w:hAnsi="Times New Roman" w:cs="Times New Roman"/>
          <w:szCs w:val="24"/>
        </w:rPr>
        <w:t>ustawie z dnia 10 października 2002 r. o minimalnym wynagrodzeniu za pracę</w:t>
      </w:r>
      <w:r w:rsidR="00990063" w:rsidRPr="005303E8">
        <w:rPr>
          <w:rFonts w:ascii="Times New Roman" w:hAnsi="Times New Roman" w:cs="Times New Roman"/>
          <w:szCs w:val="24"/>
        </w:rPr>
        <w:t>.</w:t>
      </w:r>
      <w:r w:rsidRPr="005303E8">
        <w:rPr>
          <w:rFonts w:ascii="Times New Roman" w:hAnsi="Times New Roman" w:cs="Times New Roman"/>
          <w:szCs w:val="24"/>
        </w:rPr>
        <w:t xml:space="preserve"> </w:t>
      </w:r>
    </w:p>
    <w:p w14:paraId="7D70D672" w14:textId="04270DC4" w:rsidR="00A24BD7" w:rsidRPr="005303E8" w:rsidRDefault="00A24BD7"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 xml:space="preserve">W przypadku gdy rodzina zastępcza zawodowa będzie pełnić funkcję pogotowia rodzinnego otrzyma miesięcznie wynagrodzenie nie niższe niż 124% kwoty minimalnego wynagrodzenia za pracę. Obecnie, zgodnie z art. 85 ust. 1 i 2 ustawy, rodzinie zastępczej zawodowej oraz prowadzącemu rodzinny dom dziecka przysługuje wynagrodzenie nie niższe niż kwota 2000 zł miesięcznie, a rodzinie zastępczej zawodowej pełniącej funkcję pogotowia rodzinnego </w:t>
      </w:r>
      <w:r w:rsidRPr="005303E8">
        <w:rPr>
          <w:rFonts w:ascii="Times New Roman" w:hAnsi="Times New Roman" w:cs="Times New Roman"/>
          <w:szCs w:val="24"/>
        </w:rPr>
        <w:sym w:font="Symbol" w:char="F02D"/>
      </w:r>
      <w:r w:rsidRPr="005303E8">
        <w:rPr>
          <w:rFonts w:ascii="Times New Roman" w:hAnsi="Times New Roman" w:cs="Times New Roman"/>
          <w:szCs w:val="24"/>
        </w:rPr>
        <w:t xml:space="preserve"> nie niższe niż kwota 2600 zł miesięcznie.</w:t>
      </w:r>
    </w:p>
    <w:p w14:paraId="57A92947" w14:textId="0F197BCE" w:rsidR="004D4D1B" w:rsidRPr="005303E8" w:rsidRDefault="00A24BD7"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Projekt przewiduje zmianę terminu „świadczenie”, przysługującego rodzinie pomocowej z tytułu pełnionej przez nią funkcji, na</w:t>
      </w:r>
      <w:r w:rsidR="00122303" w:rsidRPr="005303E8">
        <w:rPr>
          <w:rFonts w:ascii="Times New Roman" w:hAnsi="Times New Roman"/>
          <w:sz w:val="24"/>
          <w:szCs w:val="24"/>
        </w:rPr>
        <w:t xml:space="preserve"> „wynagrodzenie”. Dotychczasowa </w:t>
      </w:r>
      <w:r w:rsidRPr="005303E8">
        <w:rPr>
          <w:rFonts w:ascii="Times New Roman" w:hAnsi="Times New Roman"/>
          <w:sz w:val="24"/>
          <w:szCs w:val="24"/>
        </w:rPr>
        <w:t>terminologia w tym zakresie budziła wątpliwości. Skoro podstawą wypłaty środków finansowych przysługujących rodzinie pomocowej jest umowa cywilnoprawna zawierana między rodziną pomocową i starostą, określająca zadania tej rodziny, to należy uznać, że z tytułu pełnionej funkcji rodzina pomocowa powinna otrzymywać wynagrodzenie, a nie świadczenie, które na gruncie przepisów ustawy powinno się odróżnić od świadczeń przysługujących z tytułu pobytu dzieci w pieczy zastępczej. W</w:t>
      </w:r>
      <w:r w:rsidR="00131C89" w:rsidRPr="005303E8">
        <w:rPr>
          <w:rFonts w:ascii="Times New Roman" w:hAnsi="Times New Roman"/>
          <w:sz w:val="24"/>
          <w:szCs w:val="24"/>
        </w:rPr>
        <w:t> </w:t>
      </w:r>
      <w:r w:rsidRPr="005303E8">
        <w:rPr>
          <w:rFonts w:ascii="Times New Roman" w:hAnsi="Times New Roman"/>
          <w:sz w:val="24"/>
          <w:szCs w:val="24"/>
        </w:rPr>
        <w:t>związku z tym</w:t>
      </w:r>
      <w:r w:rsidR="007D1BB5" w:rsidRPr="005303E8">
        <w:rPr>
          <w:rFonts w:ascii="Times New Roman" w:hAnsi="Times New Roman"/>
          <w:sz w:val="24"/>
          <w:szCs w:val="24"/>
        </w:rPr>
        <w:t>,</w:t>
      </w:r>
      <w:r w:rsidRPr="005303E8">
        <w:rPr>
          <w:rFonts w:ascii="Times New Roman" w:hAnsi="Times New Roman"/>
          <w:sz w:val="24"/>
          <w:szCs w:val="24"/>
        </w:rPr>
        <w:t xml:space="preserve"> projekt ustawy wprowadza zmiany w zakresie </w:t>
      </w:r>
      <w:r w:rsidR="00E1734D" w:rsidRPr="005303E8">
        <w:rPr>
          <w:rFonts w:ascii="Times New Roman" w:hAnsi="Times New Roman"/>
          <w:sz w:val="24"/>
          <w:szCs w:val="24"/>
        </w:rPr>
        <w:br/>
      </w:r>
      <w:r w:rsidRPr="005303E8">
        <w:rPr>
          <w:rFonts w:ascii="Times New Roman" w:hAnsi="Times New Roman"/>
          <w:sz w:val="24"/>
          <w:szCs w:val="24"/>
        </w:rPr>
        <w:t>art. 85 ust. 7 i 8 oraz art.</w:t>
      </w:r>
      <w:r w:rsidR="007D1BB5" w:rsidRPr="005303E8">
        <w:rPr>
          <w:rFonts w:ascii="Times New Roman" w:hAnsi="Times New Roman"/>
          <w:sz w:val="24"/>
          <w:szCs w:val="24"/>
        </w:rPr>
        <w:t xml:space="preserve"> </w:t>
      </w:r>
      <w:r w:rsidRPr="005303E8">
        <w:rPr>
          <w:rFonts w:ascii="Times New Roman" w:hAnsi="Times New Roman"/>
          <w:sz w:val="24"/>
          <w:szCs w:val="24"/>
        </w:rPr>
        <w:t>75 ust. 2 pkt 6 ustawy.</w:t>
      </w:r>
      <w:r w:rsidR="00734A9F" w:rsidRPr="005303E8">
        <w:rPr>
          <w:rFonts w:ascii="Times New Roman" w:hAnsi="Times New Roman"/>
          <w:sz w:val="24"/>
          <w:szCs w:val="24"/>
        </w:rPr>
        <w:t xml:space="preserve"> Wysokość wynagrodzenia dla rodzin pomocowych ma być także uzależniona od liczby dzieci przyjętych pod opiekę. </w:t>
      </w:r>
    </w:p>
    <w:p w14:paraId="5FAF48BA" w14:textId="6386CE61" w:rsidR="00AF2531" w:rsidRPr="005303E8" w:rsidRDefault="00AF2531"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Zmiana do art. 93 ust. 2a jest zmianą techniczną. Dotychczasowe brzemiennie tego przepisu zawier</w:t>
      </w:r>
      <w:r w:rsidR="0095181D">
        <w:rPr>
          <w:rFonts w:ascii="Times New Roman" w:hAnsi="Times New Roman"/>
          <w:sz w:val="24"/>
          <w:szCs w:val="24"/>
        </w:rPr>
        <w:t>ało odwołanie do art. 53 ust. 3</w:t>
      </w:r>
      <w:r w:rsidRPr="005303E8">
        <w:rPr>
          <w:rFonts w:ascii="Times New Roman" w:hAnsi="Times New Roman"/>
          <w:sz w:val="24"/>
          <w:szCs w:val="24"/>
        </w:rPr>
        <w:t>c, który zostaje zmieniony przedmiotową nowelizacją, w związku z powyższym przedmiotowa zmiana ma na celu zagwarantowania jego dotychczasowego sposobu stosowania.</w:t>
      </w:r>
    </w:p>
    <w:p w14:paraId="7489EAC1" w14:textId="72C65B89" w:rsidR="00CA2CF4" w:rsidRPr="005303E8" w:rsidRDefault="00DF6730" w:rsidP="00CA2CF4">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 xml:space="preserve">W art. 106 </w:t>
      </w:r>
      <w:r w:rsidR="00CA2CF4" w:rsidRPr="005303E8">
        <w:rPr>
          <w:rFonts w:ascii="Times New Roman" w:hAnsi="Times New Roman"/>
          <w:sz w:val="24"/>
          <w:szCs w:val="24"/>
        </w:rPr>
        <w:t>stanowiący podstawę tworzenia nowych placówek będzie miał zastosowanie jedynie do placówek opiekuńczo-wychowawczych typu rodzinnego</w:t>
      </w:r>
      <w:r w:rsidRPr="005303E8">
        <w:rPr>
          <w:rFonts w:ascii="Times New Roman" w:hAnsi="Times New Roman"/>
          <w:sz w:val="24"/>
          <w:szCs w:val="24"/>
        </w:rPr>
        <w:t xml:space="preserve">. </w:t>
      </w:r>
      <w:r w:rsidR="00261B49" w:rsidRPr="005303E8">
        <w:rPr>
          <w:rFonts w:ascii="Times New Roman" w:hAnsi="Times New Roman"/>
          <w:sz w:val="24"/>
          <w:szCs w:val="24"/>
        </w:rPr>
        <w:br/>
      </w:r>
      <w:r w:rsidRPr="005303E8">
        <w:rPr>
          <w:rFonts w:ascii="Times New Roman" w:hAnsi="Times New Roman"/>
          <w:sz w:val="24"/>
          <w:szCs w:val="24"/>
        </w:rPr>
        <w:t xml:space="preserve">W praktyce przepis ten oznacza zatem zakaz tworzenia nowych </w:t>
      </w:r>
      <w:bookmarkStart w:id="11" w:name="_Hlk78782759"/>
      <w:r w:rsidRPr="005303E8">
        <w:rPr>
          <w:rFonts w:ascii="Times New Roman" w:hAnsi="Times New Roman"/>
          <w:sz w:val="24"/>
          <w:szCs w:val="24"/>
        </w:rPr>
        <w:t xml:space="preserve">placówek </w:t>
      </w:r>
      <w:r w:rsidR="00B82EA1" w:rsidRPr="005303E8">
        <w:rPr>
          <w:rFonts w:ascii="Times New Roman" w:hAnsi="Times New Roman"/>
          <w:sz w:val="24"/>
          <w:szCs w:val="24"/>
        </w:rPr>
        <w:t>opiekuńczo</w:t>
      </w:r>
      <w:r w:rsidRPr="005303E8">
        <w:rPr>
          <w:rFonts w:ascii="Times New Roman" w:hAnsi="Times New Roman"/>
          <w:sz w:val="24"/>
          <w:szCs w:val="24"/>
        </w:rPr>
        <w:t>-</w:t>
      </w:r>
      <w:r w:rsidRPr="005303E8">
        <w:rPr>
          <w:rFonts w:ascii="Times New Roman" w:hAnsi="Times New Roman"/>
          <w:sz w:val="24"/>
          <w:szCs w:val="24"/>
        </w:rPr>
        <w:lastRenderedPageBreak/>
        <w:t>wychowawczych</w:t>
      </w:r>
      <w:r w:rsidR="00CA2CF4" w:rsidRPr="005303E8">
        <w:rPr>
          <w:rFonts w:ascii="Times New Roman" w:hAnsi="Times New Roman"/>
          <w:sz w:val="24"/>
          <w:szCs w:val="24"/>
        </w:rPr>
        <w:t xml:space="preserve"> typu socjalizacyjnego</w:t>
      </w:r>
      <w:bookmarkStart w:id="12" w:name="mip54205822"/>
      <w:bookmarkEnd w:id="12"/>
      <w:r w:rsidR="00CA2CF4" w:rsidRPr="005303E8">
        <w:rPr>
          <w:rFonts w:ascii="Times New Roman" w:hAnsi="Times New Roman"/>
          <w:sz w:val="24"/>
          <w:szCs w:val="24"/>
        </w:rPr>
        <w:t>, interwencyjnego</w:t>
      </w:r>
      <w:bookmarkStart w:id="13" w:name="mip54205823"/>
      <w:bookmarkEnd w:id="13"/>
      <w:r w:rsidR="00CA2CF4" w:rsidRPr="005303E8">
        <w:rPr>
          <w:rFonts w:ascii="Times New Roman" w:hAnsi="Times New Roman"/>
          <w:sz w:val="24"/>
          <w:szCs w:val="24"/>
        </w:rPr>
        <w:t xml:space="preserve"> oraz specjalistyczno-terapeutycznego.</w:t>
      </w:r>
    </w:p>
    <w:bookmarkEnd w:id="11"/>
    <w:p w14:paraId="30D59D83" w14:textId="70F40746" w:rsidR="00CA2CF4" w:rsidRPr="005303E8" w:rsidRDefault="00261B49" w:rsidP="00CA2CF4">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W związku z powyższym</w:t>
      </w:r>
      <w:r w:rsidR="00CA2CF4" w:rsidRPr="005303E8">
        <w:rPr>
          <w:rFonts w:ascii="Times New Roman" w:hAnsi="Times New Roman"/>
          <w:sz w:val="24"/>
          <w:szCs w:val="24"/>
        </w:rPr>
        <w:t xml:space="preserve"> wojewoda wydaje zezwolenia dla </w:t>
      </w:r>
      <w:bookmarkStart w:id="14" w:name="_Hlk78783091"/>
      <w:r w:rsidR="00CA2CF4" w:rsidRPr="005303E8">
        <w:rPr>
          <w:rFonts w:ascii="Times New Roman" w:hAnsi="Times New Roman"/>
          <w:sz w:val="24"/>
          <w:szCs w:val="24"/>
        </w:rPr>
        <w:t xml:space="preserve">placówek opiekuńczo-wychowawczych </w:t>
      </w:r>
      <w:bookmarkEnd w:id="14"/>
      <w:r w:rsidR="00CA2CF4" w:rsidRPr="005303E8">
        <w:rPr>
          <w:rFonts w:ascii="Times New Roman" w:hAnsi="Times New Roman"/>
          <w:sz w:val="24"/>
          <w:szCs w:val="24"/>
        </w:rPr>
        <w:t xml:space="preserve">typu socjalizacyjnego, interwencyjnego oraz specjalistyczno-terapeutycznego, o których mowa w art. 106 ust. 1, 3, 3a, 4 ustawy zmienianej w art. 1 jej dotychczasowym brzmieniu, po uzyskaniu pozytywnej opinii Rzecznika Praw Dziecka. Rzecznik Praw Dziecka, wydając opinie, bierze pod uwagę </w:t>
      </w:r>
      <w:r w:rsidR="00150C2C" w:rsidRPr="005303E8">
        <w:rPr>
          <w:rFonts w:ascii="Times New Roman" w:hAnsi="Times New Roman"/>
          <w:sz w:val="24"/>
          <w:szCs w:val="24"/>
        </w:rPr>
        <w:br/>
      </w:r>
      <w:r w:rsidR="00CA2CF4" w:rsidRPr="005303E8">
        <w:rPr>
          <w:rFonts w:ascii="Times New Roman" w:hAnsi="Times New Roman"/>
          <w:sz w:val="24"/>
          <w:szCs w:val="24"/>
        </w:rPr>
        <w:t>w szczególności konieczność zagwarantowania dzieciom prawa do specjalnej ochrony i pomocy ze strony państwa, o których mowa w art. 20 Konwencji o prawach dziecka.</w:t>
      </w:r>
      <w:r w:rsidR="00F40746" w:rsidRPr="005303E8">
        <w:rPr>
          <w:rFonts w:ascii="Times New Roman" w:hAnsi="Times New Roman"/>
          <w:sz w:val="24"/>
          <w:szCs w:val="24"/>
        </w:rPr>
        <w:t xml:space="preserve"> Przepis ten będzie miał zastosowanie do wniosków o wydanie zezwolenia złożonych po wejściu w życie przedmiotowej ustawy.</w:t>
      </w:r>
    </w:p>
    <w:p w14:paraId="422D0997" w14:textId="048E3FC1" w:rsidR="006A404D" w:rsidRPr="005303E8" w:rsidRDefault="006A404D" w:rsidP="006A404D">
      <w:pPr>
        <w:pStyle w:val="USTustnpkodeksu"/>
        <w:rPr>
          <w:rFonts w:ascii="Times New Roman" w:hAnsi="Times New Roman"/>
          <w:szCs w:val="24"/>
        </w:rPr>
      </w:pPr>
      <w:r w:rsidRPr="005303E8">
        <w:rPr>
          <w:rFonts w:ascii="Times New Roman" w:hAnsi="Times New Roman"/>
          <w:szCs w:val="24"/>
        </w:rPr>
        <w:t>Zmiany te nie będą dotyczył</w:t>
      </w:r>
      <w:r w:rsidR="00261B49" w:rsidRPr="005303E8">
        <w:rPr>
          <w:rFonts w:ascii="Times New Roman" w:hAnsi="Times New Roman"/>
          <w:szCs w:val="24"/>
        </w:rPr>
        <w:t>y</w:t>
      </w:r>
      <w:r w:rsidRPr="005303E8">
        <w:rPr>
          <w:rFonts w:ascii="Times New Roman" w:hAnsi="Times New Roman"/>
          <w:szCs w:val="24"/>
        </w:rPr>
        <w:t xml:space="preserve"> placówek opiekuńczo-wychowawczych typu rodzinnego.</w:t>
      </w:r>
    </w:p>
    <w:p w14:paraId="7754C61F" w14:textId="0FEC4725" w:rsidR="006A404D" w:rsidRPr="005303E8" w:rsidRDefault="006A404D" w:rsidP="006A404D">
      <w:pPr>
        <w:pStyle w:val="USTustnpkodeksu"/>
        <w:rPr>
          <w:rFonts w:ascii="Times New Roman" w:hAnsi="Times New Roman"/>
          <w:szCs w:val="24"/>
        </w:rPr>
      </w:pPr>
      <w:r w:rsidRPr="005303E8">
        <w:rPr>
          <w:rFonts w:ascii="Times New Roman" w:hAnsi="Times New Roman"/>
          <w:szCs w:val="24"/>
        </w:rPr>
        <w:t xml:space="preserve">Powyższa zmiana jest krokiem milowym w procesie </w:t>
      </w:r>
      <w:proofErr w:type="spellStart"/>
      <w:r w:rsidRPr="005303E8">
        <w:rPr>
          <w:rFonts w:ascii="Times New Roman" w:hAnsi="Times New Roman"/>
          <w:szCs w:val="24"/>
        </w:rPr>
        <w:t>deinstytucjonalizacj</w:t>
      </w:r>
      <w:r w:rsidR="0043346F" w:rsidRPr="005303E8">
        <w:rPr>
          <w:rFonts w:ascii="Times New Roman" w:hAnsi="Times New Roman"/>
          <w:szCs w:val="24"/>
        </w:rPr>
        <w:t>i</w:t>
      </w:r>
      <w:proofErr w:type="spellEnd"/>
      <w:r w:rsidRPr="005303E8">
        <w:rPr>
          <w:rFonts w:ascii="Times New Roman" w:hAnsi="Times New Roman"/>
          <w:szCs w:val="24"/>
        </w:rPr>
        <w:t xml:space="preserve">, czyli przechodzenia od form instytucjonalnych </w:t>
      </w:r>
      <w:r w:rsidR="0043346F" w:rsidRPr="005303E8">
        <w:rPr>
          <w:rFonts w:ascii="Times New Roman" w:hAnsi="Times New Roman"/>
          <w:szCs w:val="24"/>
        </w:rPr>
        <w:t xml:space="preserve">pieczy zastępczej do form rodzinnych. Idea ta jest konsekwentnie realizowana od momentu wejścia w życie ustawy o wspieraniu rodziny i systemie pieczy zastępczej. </w:t>
      </w:r>
      <w:r w:rsidR="000970FE" w:rsidRPr="005303E8">
        <w:rPr>
          <w:rFonts w:ascii="Times New Roman" w:hAnsi="Times New Roman"/>
          <w:szCs w:val="24"/>
        </w:rPr>
        <w:t xml:space="preserve">Jej kolejnymi etapami były wprowadzane zakazy umieszczania i przebywania w placówkach opiekuńczo-wychowawczych typu socjalizacyjnego, interwencyjnego oraz specjalistyczno-terapeutycznego dzieci młodszych niż 7-letnie, następnie 10-letnie, oraz stopniowego </w:t>
      </w:r>
      <w:r w:rsidR="005703CC" w:rsidRPr="005303E8">
        <w:rPr>
          <w:rFonts w:ascii="Times New Roman" w:hAnsi="Times New Roman"/>
          <w:szCs w:val="24"/>
        </w:rPr>
        <w:t xml:space="preserve">ograniczania </w:t>
      </w:r>
      <w:r w:rsidR="0029575C" w:rsidRPr="005303E8">
        <w:rPr>
          <w:rFonts w:ascii="Times New Roman" w:hAnsi="Times New Roman"/>
          <w:szCs w:val="24"/>
        </w:rPr>
        <w:t>liczebności tych placówek</w:t>
      </w:r>
      <w:r w:rsidR="000970FE" w:rsidRPr="005303E8">
        <w:rPr>
          <w:rFonts w:ascii="Times New Roman" w:hAnsi="Times New Roman"/>
          <w:szCs w:val="24"/>
        </w:rPr>
        <w:t xml:space="preserve">, aż do obowiązującego obecnie standardu 14 osobowego. </w:t>
      </w:r>
    </w:p>
    <w:p w14:paraId="66907267" w14:textId="021EF0CE" w:rsidR="00D14530" w:rsidRPr="005303E8" w:rsidRDefault="00D14530" w:rsidP="006A404D">
      <w:pPr>
        <w:pStyle w:val="USTustnpkodeksu"/>
        <w:rPr>
          <w:rFonts w:ascii="Times New Roman" w:hAnsi="Times New Roman"/>
          <w:szCs w:val="24"/>
        </w:rPr>
      </w:pPr>
      <w:r w:rsidRPr="005303E8">
        <w:rPr>
          <w:rFonts w:ascii="Times New Roman" w:hAnsi="Times New Roman"/>
          <w:szCs w:val="24"/>
        </w:rPr>
        <w:t xml:space="preserve">Wprowadzenie zakazu tworzenia nowych placówek opiekuńczo-wychowawczych typu socjalizacyjnego, interwencyjnego oraz specjalistyczno-terapeutycznego </w:t>
      </w:r>
      <w:r w:rsidR="00E57358" w:rsidRPr="005303E8">
        <w:rPr>
          <w:rFonts w:ascii="Times New Roman" w:hAnsi="Times New Roman"/>
          <w:szCs w:val="24"/>
        </w:rPr>
        <w:t>jest kolejnym etapem przechodzenia w pieczy zastępczej od formy instytucjonalnych, których nadal jest dużo, do form rodzinnych.</w:t>
      </w:r>
      <w:r w:rsidR="00F63B95" w:rsidRPr="005303E8">
        <w:rPr>
          <w:rFonts w:ascii="Times New Roman" w:hAnsi="Times New Roman"/>
          <w:szCs w:val="24"/>
        </w:rPr>
        <w:t xml:space="preserve"> </w:t>
      </w:r>
      <w:r w:rsidRPr="005303E8">
        <w:rPr>
          <w:rFonts w:ascii="Times New Roman" w:hAnsi="Times New Roman"/>
          <w:szCs w:val="24"/>
        </w:rPr>
        <w:t xml:space="preserve"> </w:t>
      </w:r>
      <w:r w:rsidR="00E57358" w:rsidRPr="005303E8">
        <w:rPr>
          <w:rFonts w:ascii="Times New Roman" w:hAnsi="Times New Roman"/>
          <w:szCs w:val="24"/>
        </w:rPr>
        <w:t>Wg danych statystycznych resortu rodziny na dzień 31 grudnia 2020 r. na terenie Polski działały 1 194 placówki opiekuńczo-wychowawcze, co oznacza zwiększenie liczby placówek w stosunku do 2019 r. o 55. Największą grupę spośród nich stanowiły placówki opiekuńczo-wychowawcze typu socjalizacyjnego (899).</w:t>
      </w:r>
    </w:p>
    <w:p w14:paraId="481BF089" w14:textId="70C5FF17" w:rsidR="00A011EC" w:rsidRPr="005303E8" w:rsidRDefault="00A011EC"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 xml:space="preserve">Zgodnie z obecnie obowiązującym rozwiązaniem wynikającym z </w:t>
      </w:r>
      <w:r w:rsidR="005A7F80">
        <w:rPr>
          <w:rFonts w:ascii="Times New Roman" w:hAnsi="Times New Roman"/>
          <w:sz w:val="24"/>
          <w:szCs w:val="24"/>
        </w:rPr>
        <w:t>art.</w:t>
      </w:r>
      <w:r w:rsidRPr="005303E8">
        <w:rPr>
          <w:rFonts w:ascii="Times New Roman" w:hAnsi="Times New Roman"/>
          <w:sz w:val="24"/>
          <w:szCs w:val="24"/>
        </w:rPr>
        <w:t xml:space="preserve"> 121a ustawy, prawo do dodatku w wysokości świadczenia wychowawczego określonego w przepisach o pomocy państwa w wychowywaniu dzieci przysługuje na każde dziecko w wieku do ukończenia 18 roku życia umieszczone w placówkach opiekuńczo-</w:t>
      </w:r>
      <w:r w:rsidRPr="005303E8">
        <w:rPr>
          <w:rFonts w:ascii="Times New Roman" w:hAnsi="Times New Roman"/>
          <w:sz w:val="24"/>
          <w:szCs w:val="24"/>
        </w:rPr>
        <w:lastRenderedPageBreak/>
        <w:t xml:space="preserve">wychowawczych typu socjalizacyjnego, placówkach opiekuńczo-wychowawczych typu interwencyjnego, placówkach opiekuńczo wychowawczych typu specjalistyczno-terapeutycznego, regionalnych placówkach opiekuńczo-terapeutycznych oraz interwencyjnych ośrodkach </w:t>
      </w:r>
      <w:proofErr w:type="spellStart"/>
      <w:r w:rsidRPr="005303E8">
        <w:rPr>
          <w:rFonts w:ascii="Times New Roman" w:hAnsi="Times New Roman"/>
          <w:sz w:val="24"/>
          <w:szCs w:val="24"/>
        </w:rPr>
        <w:t>preadopcyjnych</w:t>
      </w:r>
      <w:proofErr w:type="spellEnd"/>
      <w:r w:rsidRPr="005303E8">
        <w:rPr>
          <w:rFonts w:ascii="Times New Roman" w:hAnsi="Times New Roman"/>
          <w:sz w:val="24"/>
          <w:szCs w:val="24"/>
        </w:rPr>
        <w:t>. Na wzór rozwiązania obowiązującego w placówce opiekuńczo-wychowawczej typu rodzinnego przyjęto zasadę, że dodatek ten przyznaje się na wniosek dyrektora placówki składany do powiatowego centrum pomocy rodzinie właściwego ze względu na miejsce położenia placówki lub ośrodka.</w:t>
      </w:r>
    </w:p>
    <w:p w14:paraId="72E7A4F0" w14:textId="56963101" w:rsidR="00A011EC" w:rsidRPr="005303E8" w:rsidRDefault="00A011EC"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 xml:space="preserve">Celem niniejszego dodatku w wysokości świadczenia wychowawczego jest realizacja specjalnych potrzeb dzieci, zatem dodatek ten powinien być przeznaczany </w:t>
      </w:r>
      <w:r w:rsidR="00E1734D" w:rsidRPr="005303E8">
        <w:rPr>
          <w:rFonts w:ascii="Times New Roman" w:hAnsi="Times New Roman"/>
          <w:sz w:val="24"/>
          <w:szCs w:val="24"/>
        </w:rPr>
        <w:br/>
      </w:r>
      <w:r w:rsidRPr="005303E8">
        <w:rPr>
          <w:rFonts w:ascii="Times New Roman" w:hAnsi="Times New Roman"/>
          <w:sz w:val="24"/>
          <w:szCs w:val="24"/>
        </w:rPr>
        <w:t>w szczególności na rozwój zainteresowań wychowanków placówki oraz zwiększanie szans edukacyjnych i rozwojowych wychowanków.</w:t>
      </w:r>
    </w:p>
    <w:p w14:paraId="11DC3E9C" w14:textId="3C3851A0" w:rsidR="00A011EC" w:rsidRPr="005303E8" w:rsidRDefault="00A011EC"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 xml:space="preserve">Projektowana ustawa </w:t>
      </w:r>
      <w:r w:rsidR="00880E94" w:rsidRPr="005303E8">
        <w:rPr>
          <w:rFonts w:ascii="Times New Roman" w:hAnsi="Times New Roman"/>
          <w:sz w:val="24"/>
          <w:szCs w:val="24"/>
        </w:rPr>
        <w:t>stanowi</w:t>
      </w:r>
      <w:r w:rsidRPr="005303E8">
        <w:rPr>
          <w:rFonts w:ascii="Times New Roman" w:hAnsi="Times New Roman"/>
          <w:sz w:val="24"/>
          <w:szCs w:val="24"/>
        </w:rPr>
        <w:t xml:space="preserve">, iż środki z dodatku mogą być również gromadzone celem udzielenia dodatkowego wsparcia finansowego dla osób opuszczających, po osiągnięciu pełnoletności, rodzinę zastępczą, rodzinny dom dziecka, placówkę opiekuńczo-wychowawczą lub regionalną placówkę opiekuńczo-terapeutyczną. Co za tym idzie, projektowana zmiana art. 121a ustawy wychodzi na przeciw licznym sygnałom, zarówno ze strony jednostek samorządu terytorialnego jak i dyrektorów placówek opiekuńczo-wychowawczych, w których to podnoszona jest kwestia braku jasno wyartykułowanej w ustawie podstawy prawnej do długoterminowego akumulowania środków pochodzących z dodatku w wysokości świadczenia wychowawczego. Zmiana ta jednoznacznie przesądza o możliwości dodatkowego wsparcia dzieci w procesie ich usamodzielniania przy użyciu środków pochodzących </w:t>
      </w:r>
      <w:r w:rsidR="00E1734D" w:rsidRPr="005303E8">
        <w:rPr>
          <w:rFonts w:ascii="Times New Roman" w:hAnsi="Times New Roman"/>
          <w:sz w:val="24"/>
          <w:szCs w:val="24"/>
        </w:rPr>
        <w:br/>
      </w:r>
      <w:r w:rsidRPr="005303E8">
        <w:rPr>
          <w:rFonts w:ascii="Times New Roman" w:hAnsi="Times New Roman"/>
          <w:sz w:val="24"/>
          <w:szCs w:val="24"/>
        </w:rPr>
        <w:t>z dodatku w wysokości świadczenia wychowawczego.</w:t>
      </w:r>
      <w:r w:rsidR="00D0200F" w:rsidRPr="005303E8">
        <w:rPr>
          <w:rFonts w:ascii="Times New Roman" w:hAnsi="Times New Roman"/>
          <w:sz w:val="24"/>
          <w:szCs w:val="24"/>
        </w:rPr>
        <w:t xml:space="preserve"> Wypłata środków z dodatku, </w:t>
      </w:r>
      <w:r w:rsidR="00E1734D" w:rsidRPr="005303E8">
        <w:rPr>
          <w:rFonts w:ascii="Times New Roman" w:hAnsi="Times New Roman"/>
          <w:sz w:val="24"/>
          <w:szCs w:val="24"/>
        </w:rPr>
        <w:br/>
      </w:r>
      <w:r w:rsidR="00D0200F" w:rsidRPr="005303E8">
        <w:rPr>
          <w:rFonts w:ascii="Times New Roman" w:hAnsi="Times New Roman"/>
          <w:sz w:val="24"/>
          <w:szCs w:val="24"/>
        </w:rPr>
        <w:t>o którym mowa w art. 113a, przekazanych na konto depozytowe w momencie uzyskania przez dziecko pełnoletności, następuje przez właściwego starostę</w:t>
      </w:r>
      <w:r w:rsidR="008A21F1" w:rsidRPr="005303E8">
        <w:rPr>
          <w:rFonts w:ascii="Times New Roman" w:hAnsi="Times New Roman"/>
          <w:sz w:val="24"/>
          <w:szCs w:val="24"/>
        </w:rPr>
        <w:t xml:space="preserve"> </w:t>
      </w:r>
      <w:r w:rsidR="00D0200F" w:rsidRPr="005303E8">
        <w:rPr>
          <w:rFonts w:ascii="Times New Roman" w:hAnsi="Times New Roman"/>
          <w:sz w:val="24"/>
          <w:szCs w:val="24"/>
        </w:rPr>
        <w:t xml:space="preserve">na indywidualny numer konta bankowego. W szczególnych sytuacjach możliwa </w:t>
      </w:r>
      <w:r w:rsidR="00880E94" w:rsidRPr="005303E8">
        <w:rPr>
          <w:rFonts w:ascii="Times New Roman" w:hAnsi="Times New Roman"/>
          <w:sz w:val="24"/>
          <w:szCs w:val="24"/>
        </w:rPr>
        <w:t>będzie</w:t>
      </w:r>
      <w:r w:rsidR="00D0200F" w:rsidRPr="005303E8">
        <w:rPr>
          <w:rFonts w:ascii="Times New Roman" w:hAnsi="Times New Roman"/>
          <w:sz w:val="24"/>
          <w:szCs w:val="24"/>
        </w:rPr>
        <w:t xml:space="preserve"> wypłata środków z dodatku z konta depozytowego, wcześniej niż przed ukończeniem przez dziecko pełnoletności. </w:t>
      </w:r>
      <w:r w:rsidR="00880E94" w:rsidRPr="005303E8">
        <w:rPr>
          <w:rFonts w:ascii="Times New Roman" w:hAnsi="Times New Roman"/>
          <w:sz w:val="24"/>
          <w:szCs w:val="24"/>
        </w:rPr>
        <w:t>Celem zabezpieczenia k</w:t>
      </w:r>
      <w:r w:rsidR="00D0200F" w:rsidRPr="005303E8">
        <w:rPr>
          <w:rFonts w:ascii="Times New Roman" w:hAnsi="Times New Roman"/>
          <w:sz w:val="24"/>
          <w:szCs w:val="24"/>
        </w:rPr>
        <w:t xml:space="preserve">ażdorazowo decyzję w sprawie wcześniejszej wypłaty środków z dodatku </w:t>
      </w:r>
      <w:r w:rsidR="00880E94" w:rsidRPr="005303E8">
        <w:rPr>
          <w:rFonts w:ascii="Times New Roman" w:hAnsi="Times New Roman"/>
          <w:sz w:val="24"/>
          <w:szCs w:val="24"/>
        </w:rPr>
        <w:t xml:space="preserve">będzie </w:t>
      </w:r>
      <w:r w:rsidR="00D0200F" w:rsidRPr="005303E8">
        <w:rPr>
          <w:rFonts w:ascii="Times New Roman" w:hAnsi="Times New Roman"/>
          <w:sz w:val="24"/>
          <w:szCs w:val="24"/>
        </w:rPr>
        <w:t>podejm</w:t>
      </w:r>
      <w:r w:rsidR="00880E94" w:rsidRPr="005303E8">
        <w:rPr>
          <w:rFonts w:ascii="Times New Roman" w:hAnsi="Times New Roman"/>
          <w:sz w:val="24"/>
          <w:szCs w:val="24"/>
        </w:rPr>
        <w:t xml:space="preserve">ował </w:t>
      </w:r>
      <w:r w:rsidR="00D0200F" w:rsidRPr="005303E8">
        <w:rPr>
          <w:rFonts w:ascii="Times New Roman" w:hAnsi="Times New Roman"/>
          <w:sz w:val="24"/>
          <w:szCs w:val="24"/>
        </w:rPr>
        <w:t xml:space="preserve">właściwy sąd opiekuńczy. </w:t>
      </w:r>
      <w:r w:rsidR="00880E94" w:rsidRPr="005303E8">
        <w:rPr>
          <w:rFonts w:ascii="Times New Roman" w:hAnsi="Times New Roman"/>
          <w:sz w:val="24"/>
          <w:szCs w:val="24"/>
        </w:rPr>
        <w:t xml:space="preserve">Analogicznie decyzja sądu będzie dotyczyła </w:t>
      </w:r>
      <w:r w:rsidR="00D0200F" w:rsidRPr="005303E8">
        <w:rPr>
          <w:rFonts w:ascii="Times New Roman" w:hAnsi="Times New Roman"/>
          <w:sz w:val="24"/>
          <w:szCs w:val="24"/>
        </w:rPr>
        <w:t>każdorazowej wpła</w:t>
      </w:r>
      <w:r w:rsidR="00880E94" w:rsidRPr="005303E8">
        <w:rPr>
          <w:rFonts w:ascii="Times New Roman" w:hAnsi="Times New Roman"/>
          <w:sz w:val="24"/>
          <w:szCs w:val="24"/>
        </w:rPr>
        <w:t>ty</w:t>
      </w:r>
      <w:r w:rsidR="00D0200F" w:rsidRPr="005303E8">
        <w:rPr>
          <w:rFonts w:ascii="Times New Roman" w:hAnsi="Times New Roman"/>
          <w:sz w:val="24"/>
          <w:szCs w:val="24"/>
        </w:rPr>
        <w:t xml:space="preserve"> środków z dodatku</w:t>
      </w:r>
      <w:r w:rsidR="00880E94" w:rsidRPr="005303E8">
        <w:rPr>
          <w:rFonts w:ascii="Times New Roman" w:hAnsi="Times New Roman"/>
          <w:sz w:val="24"/>
          <w:szCs w:val="24"/>
        </w:rPr>
        <w:t xml:space="preserve"> w przypadku powrotu dziecka do rodziny biologicznej na mocy orzeczenia sądu.</w:t>
      </w:r>
    </w:p>
    <w:p w14:paraId="1B5DAE9D" w14:textId="393FE817" w:rsidR="009E5E47" w:rsidRPr="005303E8" w:rsidRDefault="009E5E47"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lastRenderedPageBreak/>
        <w:t xml:space="preserve">W ustawie dodano art. </w:t>
      </w:r>
      <w:r w:rsidR="00681BF2" w:rsidRPr="005303E8">
        <w:rPr>
          <w:rFonts w:ascii="Times New Roman" w:hAnsi="Times New Roman"/>
          <w:sz w:val="24"/>
          <w:szCs w:val="24"/>
        </w:rPr>
        <w:t>121</w:t>
      </w:r>
      <w:r w:rsidRPr="005303E8">
        <w:rPr>
          <w:rFonts w:ascii="Times New Roman" w:hAnsi="Times New Roman"/>
          <w:sz w:val="24"/>
          <w:szCs w:val="24"/>
        </w:rPr>
        <w:t>b</w:t>
      </w:r>
      <w:r w:rsidR="00CC7BC2" w:rsidRPr="005303E8">
        <w:rPr>
          <w:rFonts w:ascii="Times New Roman" w:hAnsi="Times New Roman"/>
          <w:sz w:val="24"/>
          <w:szCs w:val="24"/>
        </w:rPr>
        <w:t xml:space="preserve"> regulujący kwestię monitoringu wizyjnego </w:t>
      </w:r>
      <w:r w:rsidR="00880E94" w:rsidRPr="005303E8">
        <w:rPr>
          <w:rFonts w:ascii="Times New Roman" w:hAnsi="Times New Roman"/>
          <w:sz w:val="24"/>
          <w:szCs w:val="24"/>
        </w:rPr>
        <w:br/>
      </w:r>
      <w:r w:rsidR="00CC7BC2" w:rsidRPr="005303E8">
        <w:rPr>
          <w:rFonts w:ascii="Times New Roman" w:hAnsi="Times New Roman"/>
          <w:sz w:val="24"/>
          <w:szCs w:val="24"/>
        </w:rPr>
        <w:t xml:space="preserve">w placówkach opiekuńczo-wychowawczych, w regionalnych placówkach opiekuńczo-terapeutycznych oraz w interwencyjnych ośrodkach </w:t>
      </w:r>
      <w:proofErr w:type="spellStart"/>
      <w:r w:rsidR="00CC7BC2" w:rsidRPr="005303E8">
        <w:rPr>
          <w:rFonts w:ascii="Times New Roman" w:hAnsi="Times New Roman"/>
          <w:sz w:val="24"/>
          <w:szCs w:val="24"/>
        </w:rPr>
        <w:t>preadopcyjnych</w:t>
      </w:r>
      <w:proofErr w:type="spellEnd"/>
      <w:r w:rsidR="00CC7BC2" w:rsidRPr="005303E8">
        <w:rPr>
          <w:rFonts w:ascii="Times New Roman" w:hAnsi="Times New Roman"/>
          <w:sz w:val="24"/>
          <w:szCs w:val="24"/>
        </w:rPr>
        <w:t>.</w:t>
      </w:r>
    </w:p>
    <w:p w14:paraId="02B1E002" w14:textId="6803204B" w:rsidR="00CC7BC2" w:rsidRPr="005303E8" w:rsidRDefault="005848AE" w:rsidP="00A902C6">
      <w:pPr>
        <w:spacing w:before="120" w:line="360" w:lineRule="auto"/>
        <w:ind w:firstLine="708"/>
        <w:jc w:val="both"/>
        <w:rPr>
          <w:rFonts w:ascii="Times New Roman" w:hAnsi="Times New Roman"/>
          <w:b/>
          <w:bCs/>
          <w:sz w:val="24"/>
          <w:szCs w:val="24"/>
        </w:rPr>
      </w:pPr>
      <w:r w:rsidRPr="005303E8">
        <w:rPr>
          <w:rFonts w:ascii="Times New Roman" w:hAnsi="Times New Roman"/>
          <w:bCs/>
          <w:sz w:val="24"/>
          <w:szCs w:val="24"/>
        </w:rPr>
        <w:t xml:space="preserve">W art. </w:t>
      </w:r>
      <w:r w:rsidR="00681BF2" w:rsidRPr="005303E8">
        <w:rPr>
          <w:rFonts w:ascii="Times New Roman" w:hAnsi="Times New Roman"/>
          <w:bCs/>
          <w:sz w:val="24"/>
          <w:szCs w:val="24"/>
        </w:rPr>
        <w:t>121</w:t>
      </w:r>
      <w:r w:rsidRPr="005303E8">
        <w:rPr>
          <w:rFonts w:ascii="Times New Roman" w:hAnsi="Times New Roman"/>
          <w:bCs/>
          <w:sz w:val="24"/>
          <w:szCs w:val="24"/>
        </w:rPr>
        <w:t xml:space="preserve">b ust. 1 </w:t>
      </w:r>
      <w:r w:rsidR="002F1CF0" w:rsidRPr="005303E8">
        <w:rPr>
          <w:rFonts w:ascii="Times New Roman" w:hAnsi="Times New Roman"/>
          <w:bCs/>
          <w:sz w:val="24"/>
          <w:szCs w:val="24"/>
        </w:rPr>
        <w:t xml:space="preserve">projektowanej regulacji </w:t>
      </w:r>
      <w:r w:rsidRPr="005303E8">
        <w:rPr>
          <w:rFonts w:ascii="Times New Roman" w:hAnsi="Times New Roman"/>
          <w:bCs/>
          <w:sz w:val="24"/>
          <w:szCs w:val="24"/>
        </w:rPr>
        <w:t xml:space="preserve">został wymieniony katalog przesłanek </w:t>
      </w:r>
      <w:r w:rsidR="00CC7BC2" w:rsidRPr="005303E8">
        <w:rPr>
          <w:rFonts w:ascii="Times New Roman" w:hAnsi="Times New Roman"/>
          <w:sz w:val="24"/>
          <w:szCs w:val="24"/>
        </w:rPr>
        <w:t>uzasadnia</w:t>
      </w:r>
      <w:r w:rsidRPr="005303E8">
        <w:rPr>
          <w:rFonts w:ascii="Times New Roman" w:hAnsi="Times New Roman"/>
          <w:sz w:val="24"/>
          <w:szCs w:val="24"/>
        </w:rPr>
        <w:t>jących</w:t>
      </w:r>
      <w:r w:rsidR="00CC7BC2" w:rsidRPr="005303E8">
        <w:rPr>
          <w:rFonts w:ascii="Times New Roman" w:hAnsi="Times New Roman"/>
          <w:sz w:val="24"/>
          <w:szCs w:val="24"/>
        </w:rPr>
        <w:t xml:space="preserve"> wprowadzeni</w:t>
      </w:r>
      <w:r w:rsidRPr="005303E8">
        <w:rPr>
          <w:rFonts w:ascii="Times New Roman" w:hAnsi="Times New Roman"/>
          <w:sz w:val="24"/>
          <w:szCs w:val="24"/>
        </w:rPr>
        <w:t>e systemu monitoringu wizyjnego tj.</w:t>
      </w:r>
      <w:r w:rsidR="00CC7BC2" w:rsidRPr="005303E8">
        <w:rPr>
          <w:rFonts w:ascii="Times New Roman" w:hAnsi="Times New Roman"/>
          <w:sz w:val="24"/>
          <w:szCs w:val="24"/>
        </w:rPr>
        <w:t xml:space="preserve"> zapewnienie bezpieczeństwa </w:t>
      </w:r>
      <w:r w:rsidRPr="005303E8">
        <w:rPr>
          <w:rFonts w:ascii="Times New Roman" w:hAnsi="Times New Roman"/>
          <w:sz w:val="24"/>
          <w:szCs w:val="24"/>
        </w:rPr>
        <w:t>wychowanków</w:t>
      </w:r>
      <w:r w:rsidR="00CC7BC2" w:rsidRPr="005303E8">
        <w:rPr>
          <w:rFonts w:ascii="Times New Roman" w:hAnsi="Times New Roman"/>
          <w:sz w:val="24"/>
          <w:szCs w:val="24"/>
        </w:rPr>
        <w:t xml:space="preserve"> </w:t>
      </w:r>
      <w:r w:rsidR="00234B96" w:rsidRPr="005303E8">
        <w:rPr>
          <w:rFonts w:ascii="Times New Roman" w:hAnsi="Times New Roman"/>
          <w:sz w:val="24"/>
          <w:szCs w:val="24"/>
        </w:rPr>
        <w:t>lub osób zatrudnionych</w:t>
      </w:r>
      <w:r w:rsidR="00CC7BC2" w:rsidRPr="005303E8">
        <w:rPr>
          <w:rFonts w:ascii="Times New Roman" w:hAnsi="Times New Roman"/>
          <w:sz w:val="24"/>
          <w:szCs w:val="24"/>
        </w:rPr>
        <w:t xml:space="preserve"> </w:t>
      </w:r>
      <w:r w:rsidR="00234B96" w:rsidRPr="005303E8">
        <w:rPr>
          <w:rFonts w:ascii="Times New Roman" w:hAnsi="Times New Roman"/>
          <w:sz w:val="24"/>
          <w:szCs w:val="24"/>
        </w:rPr>
        <w:t>lub</w:t>
      </w:r>
      <w:r w:rsidR="003428CD" w:rsidRPr="005303E8">
        <w:rPr>
          <w:rFonts w:ascii="Times New Roman" w:hAnsi="Times New Roman"/>
          <w:sz w:val="24"/>
          <w:szCs w:val="24"/>
        </w:rPr>
        <w:t xml:space="preserve"> </w:t>
      </w:r>
      <w:r w:rsidR="00CC7BC2" w:rsidRPr="005303E8">
        <w:rPr>
          <w:rFonts w:ascii="Times New Roman" w:hAnsi="Times New Roman"/>
          <w:sz w:val="24"/>
          <w:szCs w:val="24"/>
        </w:rPr>
        <w:t xml:space="preserve">ochronę mienia. Decyzja </w:t>
      </w:r>
      <w:r w:rsidRPr="005303E8">
        <w:rPr>
          <w:rFonts w:ascii="Times New Roman" w:hAnsi="Times New Roman"/>
          <w:sz w:val="24"/>
          <w:szCs w:val="24"/>
        </w:rPr>
        <w:t>dyrektorów placówek</w:t>
      </w:r>
      <w:r w:rsidR="00CC7BC2" w:rsidRPr="005303E8">
        <w:rPr>
          <w:rFonts w:ascii="Times New Roman" w:hAnsi="Times New Roman"/>
          <w:sz w:val="24"/>
          <w:szCs w:val="24"/>
        </w:rPr>
        <w:t xml:space="preserve"> o wprowadzeniu monitoringu </w:t>
      </w:r>
      <w:r w:rsidR="003428CD" w:rsidRPr="005303E8">
        <w:rPr>
          <w:rFonts w:ascii="Times New Roman" w:hAnsi="Times New Roman"/>
          <w:sz w:val="24"/>
          <w:szCs w:val="24"/>
        </w:rPr>
        <w:t>będzie mogła zostać</w:t>
      </w:r>
      <w:r w:rsidR="00CC7BC2" w:rsidRPr="005303E8">
        <w:rPr>
          <w:rFonts w:ascii="Times New Roman" w:hAnsi="Times New Roman"/>
          <w:sz w:val="24"/>
          <w:szCs w:val="24"/>
        </w:rPr>
        <w:t xml:space="preserve"> podjęta </w:t>
      </w:r>
      <w:r w:rsidR="00E1734D" w:rsidRPr="005303E8">
        <w:rPr>
          <w:rFonts w:ascii="Times New Roman" w:hAnsi="Times New Roman"/>
          <w:sz w:val="24"/>
          <w:szCs w:val="24"/>
        </w:rPr>
        <w:br/>
      </w:r>
      <w:r w:rsidR="00CC7BC2" w:rsidRPr="005303E8">
        <w:rPr>
          <w:rFonts w:ascii="Times New Roman" w:hAnsi="Times New Roman"/>
          <w:sz w:val="24"/>
          <w:szCs w:val="24"/>
        </w:rPr>
        <w:t>w uzgodnieniu z</w:t>
      </w:r>
      <w:r w:rsidR="00E07356" w:rsidRPr="005303E8">
        <w:rPr>
          <w:rFonts w:ascii="Times New Roman" w:hAnsi="Times New Roman"/>
          <w:sz w:val="24"/>
          <w:szCs w:val="24"/>
        </w:rPr>
        <w:t> </w:t>
      </w:r>
      <w:r w:rsidR="00CC7BC2" w:rsidRPr="005303E8">
        <w:rPr>
          <w:rFonts w:ascii="Times New Roman" w:hAnsi="Times New Roman"/>
          <w:sz w:val="24"/>
          <w:szCs w:val="24"/>
        </w:rPr>
        <w:t xml:space="preserve">organem </w:t>
      </w:r>
      <w:r w:rsidRPr="005303E8">
        <w:rPr>
          <w:rFonts w:ascii="Times New Roman" w:hAnsi="Times New Roman"/>
          <w:sz w:val="24"/>
          <w:szCs w:val="24"/>
        </w:rPr>
        <w:t>założycielskim</w:t>
      </w:r>
      <w:r w:rsidR="00CC7BC2" w:rsidRPr="005303E8">
        <w:rPr>
          <w:rFonts w:ascii="Times New Roman" w:hAnsi="Times New Roman"/>
          <w:sz w:val="24"/>
          <w:szCs w:val="24"/>
        </w:rPr>
        <w:t>, na</w:t>
      </w:r>
      <w:r w:rsidRPr="005303E8">
        <w:rPr>
          <w:rFonts w:ascii="Times New Roman" w:hAnsi="Times New Roman"/>
          <w:sz w:val="24"/>
          <w:szCs w:val="24"/>
        </w:rPr>
        <w:t> </w:t>
      </w:r>
      <w:r w:rsidR="00CC7BC2" w:rsidRPr="005303E8">
        <w:rPr>
          <w:rFonts w:ascii="Times New Roman" w:hAnsi="Times New Roman"/>
          <w:sz w:val="24"/>
          <w:szCs w:val="24"/>
        </w:rPr>
        <w:t xml:space="preserve">podstawie oceny adekwatności jego wprowadzenia jako metody zapewnienia bezpieczeństwa </w:t>
      </w:r>
      <w:r w:rsidRPr="005303E8">
        <w:rPr>
          <w:rFonts w:ascii="Times New Roman" w:hAnsi="Times New Roman"/>
          <w:sz w:val="24"/>
          <w:szCs w:val="24"/>
        </w:rPr>
        <w:t>wychowankom i pracownikom</w:t>
      </w:r>
      <w:r w:rsidR="00CC7BC2" w:rsidRPr="005303E8">
        <w:rPr>
          <w:rFonts w:ascii="Times New Roman" w:hAnsi="Times New Roman"/>
          <w:sz w:val="24"/>
          <w:szCs w:val="24"/>
        </w:rPr>
        <w:t xml:space="preserve"> oraz ochrony mienia. Elementem dokonywanej oceny powinna być diagnoza potrzeb </w:t>
      </w:r>
      <w:r w:rsidR="00E1734D" w:rsidRPr="005303E8">
        <w:rPr>
          <w:rFonts w:ascii="Times New Roman" w:hAnsi="Times New Roman"/>
          <w:sz w:val="24"/>
          <w:szCs w:val="24"/>
        </w:rPr>
        <w:br/>
      </w:r>
      <w:r w:rsidR="00CC7BC2" w:rsidRPr="005303E8">
        <w:rPr>
          <w:rFonts w:ascii="Times New Roman" w:hAnsi="Times New Roman"/>
          <w:sz w:val="24"/>
          <w:szCs w:val="24"/>
        </w:rPr>
        <w:t xml:space="preserve">i celowości wprowadzenia </w:t>
      </w:r>
      <w:proofErr w:type="spellStart"/>
      <w:r w:rsidR="00CC7BC2" w:rsidRPr="005303E8">
        <w:rPr>
          <w:rFonts w:ascii="Times New Roman" w:hAnsi="Times New Roman"/>
          <w:sz w:val="24"/>
          <w:szCs w:val="24"/>
        </w:rPr>
        <w:t>wideonadzoru</w:t>
      </w:r>
      <w:proofErr w:type="spellEnd"/>
      <w:r w:rsidR="00CC7BC2" w:rsidRPr="005303E8">
        <w:rPr>
          <w:rFonts w:ascii="Times New Roman" w:hAnsi="Times New Roman"/>
          <w:sz w:val="24"/>
          <w:szCs w:val="24"/>
        </w:rPr>
        <w:t xml:space="preserve"> oraz prognoza jego skuteczności jako alternatywy do</w:t>
      </w:r>
      <w:r w:rsidR="00E07356" w:rsidRPr="005303E8">
        <w:rPr>
          <w:rFonts w:ascii="Times New Roman" w:hAnsi="Times New Roman"/>
          <w:sz w:val="24"/>
          <w:szCs w:val="24"/>
        </w:rPr>
        <w:t> </w:t>
      </w:r>
      <w:r w:rsidR="00CC7BC2" w:rsidRPr="005303E8">
        <w:rPr>
          <w:rFonts w:ascii="Times New Roman" w:hAnsi="Times New Roman"/>
          <w:sz w:val="24"/>
          <w:szCs w:val="24"/>
        </w:rPr>
        <w:t xml:space="preserve">podejmowanych innych działań zapewniających bezpieczeństwo. </w:t>
      </w:r>
    </w:p>
    <w:p w14:paraId="6EEA44A3" w14:textId="07F89A49" w:rsidR="00CC7BC2" w:rsidRPr="005303E8" w:rsidRDefault="005848AE" w:rsidP="00A902C6">
      <w:pPr>
        <w:spacing w:before="120" w:line="360" w:lineRule="auto"/>
        <w:ind w:firstLine="708"/>
        <w:jc w:val="both"/>
        <w:rPr>
          <w:rFonts w:ascii="Times New Roman" w:hAnsi="Times New Roman"/>
          <w:sz w:val="24"/>
          <w:szCs w:val="24"/>
        </w:rPr>
      </w:pPr>
      <w:r w:rsidRPr="005303E8">
        <w:rPr>
          <w:rFonts w:ascii="Times New Roman" w:hAnsi="Times New Roman"/>
          <w:bCs/>
          <w:sz w:val="24"/>
          <w:szCs w:val="24"/>
        </w:rPr>
        <w:t>W</w:t>
      </w:r>
      <w:r w:rsidR="00CC7BC2" w:rsidRPr="005303E8">
        <w:rPr>
          <w:rFonts w:ascii="Times New Roman" w:hAnsi="Times New Roman"/>
          <w:sz w:val="24"/>
          <w:szCs w:val="24"/>
        </w:rPr>
        <w:t xml:space="preserve"> </w:t>
      </w:r>
      <w:r w:rsidRPr="005303E8">
        <w:rPr>
          <w:rFonts w:ascii="Times New Roman" w:hAnsi="Times New Roman"/>
          <w:sz w:val="24"/>
          <w:szCs w:val="24"/>
        </w:rPr>
        <w:t xml:space="preserve">art. </w:t>
      </w:r>
      <w:r w:rsidR="00681BF2" w:rsidRPr="005303E8">
        <w:rPr>
          <w:rFonts w:ascii="Times New Roman" w:hAnsi="Times New Roman"/>
          <w:sz w:val="24"/>
          <w:szCs w:val="24"/>
        </w:rPr>
        <w:t>121</w:t>
      </w:r>
      <w:r w:rsidRPr="005303E8">
        <w:rPr>
          <w:rFonts w:ascii="Times New Roman" w:hAnsi="Times New Roman"/>
          <w:sz w:val="24"/>
          <w:szCs w:val="24"/>
        </w:rPr>
        <w:t xml:space="preserve">b </w:t>
      </w:r>
      <w:r w:rsidR="00CC7BC2" w:rsidRPr="005303E8">
        <w:rPr>
          <w:rFonts w:ascii="Times New Roman" w:hAnsi="Times New Roman"/>
          <w:sz w:val="24"/>
          <w:szCs w:val="24"/>
        </w:rPr>
        <w:t xml:space="preserve">ust. 2 </w:t>
      </w:r>
      <w:r w:rsidR="00DE6F1A" w:rsidRPr="005303E8">
        <w:rPr>
          <w:rFonts w:ascii="Times New Roman" w:hAnsi="Times New Roman"/>
          <w:sz w:val="24"/>
          <w:szCs w:val="24"/>
        </w:rPr>
        <w:t xml:space="preserve">projektowanej </w:t>
      </w:r>
      <w:r w:rsidR="002F1CF0" w:rsidRPr="005303E8">
        <w:rPr>
          <w:rFonts w:ascii="Times New Roman" w:hAnsi="Times New Roman"/>
          <w:sz w:val="24"/>
          <w:szCs w:val="24"/>
        </w:rPr>
        <w:t>ustawy</w:t>
      </w:r>
      <w:r w:rsidR="00CC7BC2" w:rsidRPr="005303E8">
        <w:rPr>
          <w:rFonts w:ascii="Times New Roman" w:hAnsi="Times New Roman"/>
          <w:sz w:val="24"/>
          <w:szCs w:val="24"/>
        </w:rPr>
        <w:t xml:space="preserve"> </w:t>
      </w:r>
      <w:r w:rsidR="00DE6F1A" w:rsidRPr="005303E8">
        <w:rPr>
          <w:rFonts w:ascii="Times New Roman" w:hAnsi="Times New Roman"/>
          <w:sz w:val="24"/>
          <w:szCs w:val="24"/>
        </w:rPr>
        <w:t>został wprowadzony</w:t>
      </w:r>
      <w:r w:rsidR="00CC7BC2" w:rsidRPr="005303E8">
        <w:rPr>
          <w:rFonts w:ascii="Times New Roman" w:hAnsi="Times New Roman"/>
          <w:sz w:val="24"/>
          <w:szCs w:val="24"/>
        </w:rPr>
        <w:t xml:space="preserve"> wyraźny zakaz stosowania monitoringu jako środka nadzoru nad jakością wykonywania pracy</w:t>
      </w:r>
      <w:r w:rsidR="002F1CF0" w:rsidRPr="005303E8">
        <w:t xml:space="preserve"> </w:t>
      </w:r>
      <w:r w:rsidR="002F1CF0" w:rsidRPr="005303E8">
        <w:rPr>
          <w:rFonts w:ascii="Times New Roman" w:hAnsi="Times New Roman"/>
          <w:sz w:val="24"/>
          <w:szCs w:val="24"/>
        </w:rPr>
        <w:t xml:space="preserve">przez </w:t>
      </w:r>
      <w:r w:rsidR="00234B96" w:rsidRPr="005303E8">
        <w:rPr>
          <w:rFonts w:ascii="Times New Roman" w:hAnsi="Times New Roman"/>
          <w:sz w:val="24"/>
          <w:szCs w:val="24"/>
        </w:rPr>
        <w:t>osoby zatrudnione w</w:t>
      </w:r>
      <w:r w:rsidR="002F1CF0" w:rsidRPr="005303E8">
        <w:rPr>
          <w:rFonts w:ascii="Times New Roman" w:hAnsi="Times New Roman"/>
          <w:sz w:val="24"/>
          <w:szCs w:val="24"/>
        </w:rPr>
        <w:t xml:space="preserve"> </w:t>
      </w:r>
      <w:r w:rsidR="00234B96" w:rsidRPr="005303E8">
        <w:rPr>
          <w:rFonts w:ascii="Times New Roman" w:hAnsi="Times New Roman"/>
          <w:sz w:val="24"/>
          <w:szCs w:val="24"/>
        </w:rPr>
        <w:t>podmiotów</w:t>
      </w:r>
      <w:r w:rsidR="002F1CF0" w:rsidRPr="005303E8">
        <w:rPr>
          <w:rFonts w:ascii="Times New Roman" w:hAnsi="Times New Roman"/>
          <w:sz w:val="24"/>
          <w:szCs w:val="24"/>
        </w:rPr>
        <w:t xml:space="preserve"> instytucjonalnej pieczy zastępczej</w:t>
      </w:r>
      <w:r w:rsidR="00CC7BC2" w:rsidRPr="005303E8">
        <w:rPr>
          <w:rFonts w:ascii="Times New Roman" w:hAnsi="Times New Roman"/>
          <w:sz w:val="24"/>
          <w:szCs w:val="24"/>
        </w:rPr>
        <w:t>, tj. przede wszystkim jakością działalności dydaktycznej i wychowawczej</w:t>
      </w:r>
      <w:r w:rsidR="002F1CF0" w:rsidRPr="005303E8">
        <w:rPr>
          <w:rFonts w:ascii="Times New Roman" w:hAnsi="Times New Roman"/>
          <w:sz w:val="24"/>
          <w:szCs w:val="24"/>
        </w:rPr>
        <w:t>.</w:t>
      </w:r>
      <w:r w:rsidR="00234B96" w:rsidRPr="005303E8">
        <w:rPr>
          <w:rFonts w:ascii="Times New Roman" w:hAnsi="Times New Roman"/>
          <w:sz w:val="24"/>
          <w:szCs w:val="24"/>
        </w:rPr>
        <w:t xml:space="preserve"> Należy podkreślić, że celem przedmiotowych regulacji, jest zapewnienie bezpieczeństwa tych osób i mienia. </w:t>
      </w:r>
    </w:p>
    <w:p w14:paraId="4A632A80" w14:textId="67439EC3" w:rsidR="00CC7BC2" w:rsidRPr="005303E8" w:rsidRDefault="002F1CF0"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N</w:t>
      </w:r>
      <w:r w:rsidR="00CC7BC2" w:rsidRPr="005303E8">
        <w:rPr>
          <w:rFonts w:ascii="Times New Roman" w:hAnsi="Times New Roman"/>
          <w:sz w:val="24"/>
          <w:szCs w:val="24"/>
        </w:rPr>
        <w:t>adzór w postaci monitoringu wizyjnego</w:t>
      </w:r>
      <w:r w:rsidRPr="005303E8">
        <w:rPr>
          <w:rFonts w:ascii="Times New Roman" w:hAnsi="Times New Roman"/>
          <w:sz w:val="24"/>
          <w:szCs w:val="24"/>
        </w:rPr>
        <w:t>, co do zasady,</w:t>
      </w:r>
      <w:r w:rsidR="00CC7BC2" w:rsidRPr="005303E8">
        <w:rPr>
          <w:rFonts w:ascii="Times New Roman" w:hAnsi="Times New Roman"/>
          <w:sz w:val="24"/>
          <w:szCs w:val="24"/>
        </w:rPr>
        <w:t xml:space="preserve"> może obejmować pomieszczenia lub teren wokół placówki</w:t>
      </w:r>
      <w:r w:rsidR="00650523" w:rsidRPr="005303E8">
        <w:rPr>
          <w:rFonts w:ascii="Times New Roman" w:hAnsi="Times New Roman"/>
          <w:sz w:val="24"/>
          <w:szCs w:val="24"/>
        </w:rPr>
        <w:t>. Zgodnie z ust. 3 projektowanego artykułu w</w:t>
      </w:r>
      <w:r w:rsidR="00CC7BC2" w:rsidRPr="005303E8">
        <w:rPr>
          <w:rFonts w:ascii="Times New Roman" w:hAnsi="Times New Roman"/>
          <w:sz w:val="24"/>
          <w:szCs w:val="24"/>
        </w:rPr>
        <w:t>yjątek stanowią</w:t>
      </w:r>
      <w:r w:rsidR="00650523" w:rsidRPr="005303E8">
        <w:rPr>
          <w:rFonts w:ascii="Times New Roman" w:hAnsi="Times New Roman"/>
          <w:sz w:val="24"/>
          <w:szCs w:val="24"/>
        </w:rPr>
        <w:t xml:space="preserve"> </w:t>
      </w:r>
      <w:r w:rsidR="00CC7BC2" w:rsidRPr="005303E8">
        <w:rPr>
          <w:rFonts w:ascii="Times New Roman" w:hAnsi="Times New Roman"/>
          <w:sz w:val="24"/>
          <w:szCs w:val="24"/>
        </w:rPr>
        <w:t>pomieszczenia, w których ten nadzór jest zapewniony, czyli pomieszczenia, w których odbywają się zaj</w:t>
      </w:r>
      <w:r w:rsidR="00131C89" w:rsidRPr="005303E8">
        <w:rPr>
          <w:rFonts w:ascii="Times New Roman" w:hAnsi="Times New Roman"/>
          <w:sz w:val="24"/>
          <w:szCs w:val="24"/>
        </w:rPr>
        <w:t>ęcia dydaktyczne, wychowawcze i </w:t>
      </w:r>
      <w:r w:rsidR="00CC7BC2" w:rsidRPr="005303E8">
        <w:rPr>
          <w:rFonts w:ascii="Times New Roman" w:hAnsi="Times New Roman"/>
          <w:sz w:val="24"/>
          <w:szCs w:val="24"/>
        </w:rPr>
        <w:t xml:space="preserve">opiekuńcze, </w:t>
      </w:r>
      <w:r w:rsidR="00650523" w:rsidRPr="005303E8">
        <w:rPr>
          <w:rFonts w:ascii="Times New Roman" w:hAnsi="Times New Roman"/>
          <w:sz w:val="24"/>
          <w:szCs w:val="24"/>
        </w:rPr>
        <w:t>jak również</w:t>
      </w:r>
      <w:r w:rsidR="00CC7BC2" w:rsidRPr="005303E8">
        <w:rPr>
          <w:rFonts w:ascii="Times New Roman" w:hAnsi="Times New Roman"/>
          <w:sz w:val="24"/>
          <w:szCs w:val="24"/>
        </w:rPr>
        <w:t xml:space="preserve"> pomieszczenia, których monitorowanie mogłoby prowadzić do nadmiernej ingerencji w</w:t>
      </w:r>
      <w:r w:rsidR="00650523" w:rsidRPr="005303E8">
        <w:rPr>
          <w:rFonts w:ascii="Times New Roman" w:hAnsi="Times New Roman"/>
          <w:sz w:val="24"/>
          <w:szCs w:val="24"/>
        </w:rPr>
        <w:t> </w:t>
      </w:r>
      <w:r w:rsidR="00CC7BC2" w:rsidRPr="005303E8">
        <w:rPr>
          <w:rFonts w:ascii="Times New Roman" w:hAnsi="Times New Roman"/>
          <w:sz w:val="24"/>
          <w:szCs w:val="24"/>
        </w:rPr>
        <w:t xml:space="preserve">sferę prywatności, czyli pomieszczenia, w których </w:t>
      </w:r>
      <w:r w:rsidR="00650523" w:rsidRPr="005303E8">
        <w:rPr>
          <w:rFonts w:ascii="Times New Roman" w:hAnsi="Times New Roman"/>
          <w:sz w:val="24"/>
          <w:szCs w:val="24"/>
        </w:rPr>
        <w:t>wychowankom</w:t>
      </w:r>
      <w:r w:rsidR="00CC7BC2" w:rsidRPr="005303E8">
        <w:rPr>
          <w:rFonts w:ascii="Times New Roman" w:hAnsi="Times New Roman"/>
          <w:sz w:val="24"/>
          <w:szCs w:val="24"/>
        </w:rPr>
        <w:t xml:space="preserve"> jest udzielana pomoc psychologiczno-pedagogiczna, pomieszczenia przeznaczone do odpoczynku i</w:t>
      </w:r>
      <w:r w:rsidR="00650523" w:rsidRPr="005303E8">
        <w:rPr>
          <w:rFonts w:ascii="Times New Roman" w:hAnsi="Times New Roman"/>
          <w:sz w:val="24"/>
          <w:szCs w:val="24"/>
        </w:rPr>
        <w:t> </w:t>
      </w:r>
      <w:r w:rsidR="00CC7BC2" w:rsidRPr="005303E8">
        <w:rPr>
          <w:rFonts w:ascii="Times New Roman" w:hAnsi="Times New Roman"/>
          <w:sz w:val="24"/>
          <w:szCs w:val="24"/>
        </w:rPr>
        <w:t xml:space="preserve">rekreacji </w:t>
      </w:r>
      <w:r w:rsidR="00650523" w:rsidRPr="005303E8">
        <w:rPr>
          <w:rFonts w:ascii="Times New Roman" w:hAnsi="Times New Roman"/>
          <w:sz w:val="24"/>
          <w:szCs w:val="24"/>
        </w:rPr>
        <w:t xml:space="preserve">wychowanków lub </w:t>
      </w:r>
      <w:r w:rsidR="00234B96" w:rsidRPr="005303E8">
        <w:rPr>
          <w:rFonts w:ascii="Times New Roman" w:hAnsi="Times New Roman"/>
          <w:sz w:val="24"/>
          <w:szCs w:val="24"/>
        </w:rPr>
        <w:t>osoby zatrudnione</w:t>
      </w:r>
      <w:r w:rsidR="00CC7BC2" w:rsidRPr="005303E8">
        <w:rPr>
          <w:rFonts w:ascii="Times New Roman" w:hAnsi="Times New Roman"/>
          <w:sz w:val="24"/>
          <w:szCs w:val="24"/>
        </w:rPr>
        <w:t>, pomieszczenia sanitarnohigieniczne, gabinety profilaktyki zdrowotnej, szatnie oraz przebieralnie.</w:t>
      </w:r>
    </w:p>
    <w:p w14:paraId="2425C684" w14:textId="5AFABEA7" w:rsidR="00CC7BC2" w:rsidRPr="005303E8" w:rsidRDefault="00D70D07"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M</w:t>
      </w:r>
      <w:r w:rsidR="00CC7BC2" w:rsidRPr="005303E8">
        <w:rPr>
          <w:rFonts w:ascii="Times New Roman" w:hAnsi="Times New Roman"/>
          <w:sz w:val="24"/>
          <w:szCs w:val="24"/>
        </w:rPr>
        <w:t xml:space="preserve">aksymalny okres przechowania nagrań uzyskanych w wyniku monitoringu </w:t>
      </w:r>
      <w:r w:rsidRPr="005303E8">
        <w:rPr>
          <w:rFonts w:ascii="Times New Roman" w:hAnsi="Times New Roman"/>
          <w:sz w:val="24"/>
          <w:szCs w:val="24"/>
        </w:rPr>
        <w:t>wynosi</w:t>
      </w:r>
      <w:r w:rsidR="00CC7BC2" w:rsidRPr="005303E8">
        <w:rPr>
          <w:rFonts w:ascii="Times New Roman" w:hAnsi="Times New Roman"/>
          <w:sz w:val="24"/>
          <w:szCs w:val="24"/>
        </w:rPr>
        <w:t xml:space="preserve"> nie </w:t>
      </w:r>
      <w:r w:rsidR="003428CD" w:rsidRPr="005303E8">
        <w:rPr>
          <w:rFonts w:ascii="Times New Roman" w:hAnsi="Times New Roman"/>
          <w:sz w:val="24"/>
          <w:szCs w:val="24"/>
        </w:rPr>
        <w:t>więcej</w:t>
      </w:r>
      <w:r w:rsidR="00CC7BC2" w:rsidRPr="005303E8">
        <w:rPr>
          <w:rFonts w:ascii="Times New Roman" w:hAnsi="Times New Roman"/>
          <w:sz w:val="24"/>
          <w:szCs w:val="24"/>
        </w:rPr>
        <w:t xml:space="preserve"> niż 3 miesiące. </w:t>
      </w:r>
      <w:r w:rsidR="003428CD" w:rsidRPr="005303E8">
        <w:rPr>
          <w:rFonts w:ascii="Times New Roman" w:hAnsi="Times New Roman"/>
          <w:sz w:val="24"/>
          <w:szCs w:val="24"/>
        </w:rPr>
        <w:t>Możliwe jest d</w:t>
      </w:r>
      <w:r w:rsidR="00CC7BC2" w:rsidRPr="005303E8">
        <w:rPr>
          <w:rFonts w:ascii="Times New Roman" w:hAnsi="Times New Roman"/>
          <w:sz w:val="24"/>
          <w:szCs w:val="24"/>
        </w:rPr>
        <w:t>łuższe przechowywanie i</w:t>
      </w:r>
      <w:r w:rsidR="003428CD" w:rsidRPr="005303E8">
        <w:rPr>
          <w:rFonts w:ascii="Times New Roman" w:hAnsi="Times New Roman"/>
          <w:sz w:val="24"/>
          <w:szCs w:val="24"/>
        </w:rPr>
        <w:t> </w:t>
      </w:r>
      <w:r w:rsidR="00CC7BC2" w:rsidRPr="005303E8">
        <w:rPr>
          <w:rFonts w:ascii="Times New Roman" w:hAnsi="Times New Roman"/>
          <w:sz w:val="24"/>
          <w:szCs w:val="24"/>
        </w:rPr>
        <w:t>wykorzystywanie</w:t>
      </w:r>
      <w:r w:rsidR="003428CD" w:rsidRPr="005303E8">
        <w:rPr>
          <w:rFonts w:ascii="Times New Roman" w:hAnsi="Times New Roman"/>
          <w:sz w:val="24"/>
          <w:szCs w:val="24"/>
        </w:rPr>
        <w:t xml:space="preserve"> nagrań</w:t>
      </w:r>
      <w:r w:rsidR="00CC7BC2" w:rsidRPr="005303E8">
        <w:rPr>
          <w:rFonts w:ascii="Times New Roman" w:hAnsi="Times New Roman"/>
          <w:sz w:val="24"/>
          <w:szCs w:val="24"/>
        </w:rPr>
        <w:t xml:space="preserve"> w </w:t>
      </w:r>
      <w:r w:rsidR="003428CD" w:rsidRPr="005303E8">
        <w:rPr>
          <w:rFonts w:ascii="Times New Roman" w:hAnsi="Times New Roman"/>
          <w:sz w:val="24"/>
          <w:szCs w:val="24"/>
        </w:rPr>
        <w:t xml:space="preserve">sytuacji, gdy nagrania obrazu stanowią dowód </w:t>
      </w:r>
      <w:r w:rsidR="00E1734D" w:rsidRPr="005303E8">
        <w:rPr>
          <w:rFonts w:ascii="Times New Roman" w:hAnsi="Times New Roman"/>
          <w:sz w:val="24"/>
          <w:szCs w:val="24"/>
        </w:rPr>
        <w:br/>
      </w:r>
      <w:r w:rsidR="003428CD" w:rsidRPr="005303E8">
        <w:rPr>
          <w:rFonts w:ascii="Times New Roman" w:hAnsi="Times New Roman"/>
          <w:sz w:val="24"/>
          <w:szCs w:val="24"/>
        </w:rPr>
        <w:t>w postępowaniu prowadzonym na podstawie prawa</w:t>
      </w:r>
      <w:r w:rsidR="00CC7BC2" w:rsidRPr="005303E8">
        <w:rPr>
          <w:rFonts w:ascii="Times New Roman" w:hAnsi="Times New Roman"/>
          <w:sz w:val="24"/>
          <w:szCs w:val="24"/>
        </w:rPr>
        <w:t>.</w:t>
      </w:r>
      <w:r w:rsidR="00AB5458" w:rsidRPr="005303E8">
        <w:rPr>
          <w:rFonts w:ascii="Times New Roman" w:hAnsi="Times New Roman"/>
          <w:sz w:val="24"/>
          <w:szCs w:val="24"/>
        </w:rPr>
        <w:t xml:space="preserve"> Wówczas dyrektor placówki albo </w:t>
      </w:r>
      <w:r w:rsidR="00AB5458" w:rsidRPr="005303E8">
        <w:rPr>
          <w:rFonts w:ascii="Times New Roman" w:hAnsi="Times New Roman"/>
          <w:sz w:val="24"/>
          <w:szCs w:val="24"/>
        </w:rPr>
        <w:lastRenderedPageBreak/>
        <w:t xml:space="preserve">ośrodka przechowuje nagrania przez okres prowadzonego postępowania lub do momentu przekazania ich do właściwego organu. </w:t>
      </w:r>
    </w:p>
    <w:p w14:paraId="483EA468" w14:textId="670B521A" w:rsidR="00CC7BC2" w:rsidRPr="005303E8" w:rsidRDefault="00D70D07"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Ponadto dyrektorzy placówek zostali zobowiązani do</w:t>
      </w:r>
      <w:r w:rsidR="00CC7BC2" w:rsidRPr="005303E8">
        <w:rPr>
          <w:rFonts w:ascii="Times New Roman" w:hAnsi="Times New Roman"/>
          <w:sz w:val="24"/>
          <w:szCs w:val="24"/>
        </w:rPr>
        <w:t xml:space="preserve"> poinformowania </w:t>
      </w:r>
      <w:r w:rsidRPr="005303E8">
        <w:rPr>
          <w:rFonts w:ascii="Times New Roman" w:hAnsi="Times New Roman"/>
          <w:sz w:val="24"/>
          <w:szCs w:val="24"/>
        </w:rPr>
        <w:t>wychowanków</w:t>
      </w:r>
      <w:r w:rsidR="00CC7BC2" w:rsidRPr="005303E8">
        <w:rPr>
          <w:rFonts w:ascii="Times New Roman" w:hAnsi="Times New Roman"/>
          <w:sz w:val="24"/>
          <w:szCs w:val="24"/>
        </w:rPr>
        <w:t xml:space="preserve"> i</w:t>
      </w:r>
      <w:r w:rsidRPr="005303E8">
        <w:rPr>
          <w:rFonts w:ascii="Times New Roman" w:hAnsi="Times New Roman"/>
          <w:sz w:val="24"/>
          <w:szCs w:val="24"/>
        </w:rPr>
        <w:t> </w:t>
      </w:r>
      <w:r w:rsidR="00234B96" w:rsidRPr="005303E8">
        <w:rPr>
          <w:rFonts w:ascii="Times New Roman" w:hAnsi="Times New Roman"/>
          <w:sz w:val="24"/>
          <w:szCs w:val="24"/>
        </w:rPr>
        <w:t>os</w:t>
      </w:r>
      <w:r w:rsidR="00880E94" w:rsidRPr="005303E8">
        <w:rPr>
          <w:rFonts w:ascii="Times New Roman" w:hAnsi="Times New Roman"/>
          <w:sz w:val="24"/>
          <w:szCs w:val="24"/>
        </w:rPr>
        <w:t>ób</w:t>
      </w:r>
      <w:r w:rsidR="00234B96" w:rsidRPr="005303E8">
        <w:rPr>
          <w:rFonts w:ascii="Times New Roman" w:hAnsi="Times New Roman"/>
          <w:sz w:val="24"/>
          <w:szCs w:val="24"/>
        </w:rPr>
        <w:t xml:space="preserve"> zatrudnion</w:t>
      </w:r>
      <w:r w:rsidR="00880E94" w:rsidRPr="005303E8">
        <w:rPr>
          <w:rFonts w:ascii="Times New Roman" w:hAnsi="Times New Roman"/>
          <w:sz w:val="24"/>
          <w:szCs w:val="24"/>
        </w:rPr>
        <w:t>ych</w:t>
      </w:r>
      <w:r w:rsidR="00CC7BC2" w:rsidRPr="005303E8">
        <w:rPr>
          <w:rFonts w:ascii="Times New Roman" w:hAnsi="Times New Roman"/>
          <w:sz w:val="24"/>
          <w:szCs w:val="24"/>
        </w:rPr>
        <w:t xml:space="preserve"> o wprowadzeniu monitoringu, w sposób przyjęty </w:t>
      </w:r>
      <w:r w:rsidR="00E1734D" w:rsidRPr="005303E8">
        <w:rPr>
          <w:rFonts w:ascii="Times New Roman" w:hAnsi="Times New Roman"/>
          <w:sz w:val="24"/>
          <w:szCs w:val="24"/>
        </w:rPr>
        <w:br/>
      </w:r>
      <w:r w:rsidR="00CC7BC2" w:rsidRPr="005303E8">
        <w:rPr>
          <w:rFonts w:ascii="Times New Roman" w:hAnsi="Times New Roman"/>
          <w:sz w:val="24"/>
          <w:szCs w:val="24"/>
        </w:rPr>
        <w:t>w danej placówce, nie</w:t>
      </w:r>
      <w:r w:rsidR="003428CD" w:rsidRPr="005303E8">
        <w:rPr>
          <w:rFonts w:ascii="Times New Roman" w:hAnsi="Times New Roman"/>
          <w:sz w:val="24"/>
          <w:szCs w:val="24"/>
        </w:rPr>
        <w:t> </w:t>
      </w:r>
      <w:r w:rsidR="00CC7BC2" w:rsidRPr="005303E8">
        <w:rPr>
          <w:rFonts w:ascii="Times New Roman" w:hAnsi="Times New Roman"/>
          <w:sz w:val="24"/>
          <w:szCs w:val="24"/>
        </w:rPr>
        <w:t xml:space="preserve">później niż 14 dni przed uruchomieniem monitoringu. </w:t>
      </w:r>
      <w:r w:rsidRPr="005303E8">
        <w:rPr>
          <w:rFonts w:ascii="Times New Roman" w:hAnsi="Times New Roman"/>
          <w:sz w:val="24"/>
          <w:szCs w:val="24"/>
        </w:rPr>
        <w:t>W sposób tożsamy</w:t>
      </w:r>
      <w:r w:rsidR="00CC7BC2" w:rsidRPr="005303E8">
        <w:rPr>
          <w:rFonts w:ascii="Times New Roman" w:hAnsi="Times New Roman"/>
          <w:sz w:val="24"/>
          <w:szCs w:val="24"/>
        </w:rPr>
        <w:t xml:space="preserve"> uregulowany został również obowiązek udzielenia pisemnej informacji </w:t>
      </w:r>
      <w:r w:rsidR="00E1734D" w:rsidRPr="005303E8">
        <w:rPr>
          <w:rFonts w:ascii="Times New Roman" w:hAnsi="Times New Roman"/>
          <w:sz w:val="24"/>
          <w:szCs w:val="24"/>
        </w:rPr>
        <w:br/>
      </w:r>
      <w:r w:rsidR="00CC7BC2" w:rsidRPr="005303E8">
        <w:rPr>
          <w:rFonts w:ascii="Times New Roman" w:hAnsi="Times New Roman"/>
          <w:sz w:val="24"/>
          <w:szCs w:val="24"/>
        </w:rPr>
        <w:t xml:space="preserve">o stosowaniu monitoringu przed dopuszczeniem osoby do wykonywania obowiązków służbowych. </w:t>
      </w:r>
    </w:p>
    <w:p w14:paraId="5A58178D" w14:textId="4EBDCB0E" w:rsidR="00CC7BC2" w:rsidRPr="005303E8" w:rsidRDefault="002F1CF0" w:rsidP="00A902C6">
      <w:pPr>
        <w:spacing w:before="120" w:line="360" w:lineRule="auto"/>
        <w:ind w:firstLine="708"/>
        <w:jc w:val="both"/>
        <w:rPr>
          <w:rFonts w:ascii="Times New Roman" w:hAnsi="Times New Roman"/>
          <w:sz w:val="24"/>
          <w:szCs w:val="24"/>
        </w:rPr>
      </w:pPr>
      <w:r w:rsidRPr="005303E8">
        <w:rPr>
          <w:rFonts w:ascii="Times New Roman" w:hAnsi="Times New Roman"/>
          <w:bCs/>
          <w:sz w:val="24"/>
          <w:szCs w:val="24"/>
        </w:rPr>
        <w:t>Jednocześnie dyrektorzy placówek zostali zobowiązani</w:t>
      </w:r>
      <w:r w:rsidRPr="005303E8">
        <w:rPr>
          <w:rFonts w:ascii="Times New Roman" w:hAnsi="Times New Roman"/>
          <w:b/>
          <w:bCs/>
          <w:sz w:val="24"/>
          <w:szCs w:val="24"/>
        </w:rPr>
        <w:t xml:space="preserve"> </w:t>
      </w:r>
      <w:r w:rsidR="00CC7BC2" w:rsidRPr="005303E8">
        <w:rPr>
          <w:rFonts w:ascii="Times New Roman" w:hAnsi="Times New Roman"/>
          <w:sz w:val="24"/>
          <w:szCs w:val="24"/>
        </w:rPr>
        <w:t xml:space="preserve">do </w:t>
      </w:r>
      <w:r w:rsidRPr="005303E8">
        <w:rPr>
          <w:rFonts w:ascii="Times New Roman" w:hAnsi="Times New Roman"/>
          <w:sz w:val="24"/>
          <w:szCs w:val="24"/>
        </w:rPr>
        <w:t>uzgodnienia</w:t>
      </w:r>
      <w:r w:rsidR="00CC7BC2" w:rsidRPr="005303E8">
        <w:rPr>
          <w:rFonts w:ascii="Times New Roman" w:hAnsi="Times New Roman"/>
          <w:sz w:val="24"/>
          <w:szCs w:val="24"/>
        </w:rPr>
        <w:t xml:space="preserve"> z organem </w:t>
      </w:r>
      <w:r w:rsidRPr="005303E8">
        <w:rPr>
          <w:rFonts w:ascii="Times New Roman" w:hAnsi="Times New Roman"/>
          <w:sz w:val="24"/>
          <w:szCs w:val="24"/>
        </w:rPr>
        <w:t>założycielskim</w:t>
      </w:r>
      <w:r w:rsidR="00CC7BC2" w:rsidRPr="005303E8">
        <w:rPr>
          <w:rFonts w:ascii="Times New Roman" w:hAnsi="Times New Roman"/>
          <w:sz w:val="24"/>
          <w:szCs w:val="24"/>
        </w:rPr>
        <w:t xml:space="preserve"> odpowiednich środków technicznych i organizacyjnych w celu ochrony przechowywanych nagrań obrazu oraz danych osobowych </w:t>
      </w:r>
      <w:r w:rsidRPr="005303E8">
        <w:rPr>
          <w:rFonts w:ascii="Times New Roman" w:hAnsi="Times New Roman"/>
          <w:sz w:val="24"/>
          <w:szCs w:val="24"/>
        </w:rPr>
        <w:t>wychowanków</w:t>
      </w:r>
      <w:r w:rsidR="00CC7BC2" w:rsidRPr="005303E8">
        <w:rPr>
          <w:rFonts w:ascii="Times New Roman" w:hAnsi="Times New Roman"/>
          <w:sz w:val="24"/>
          <w:szCs w:val="24"/>
        </w:rPr>
        <w:t xml:space="preserve">, </w:t>
      </w:r>
      <w:r w:rsidR="00234B96" w:rsidRPr="005303E8">
        <w:rPr>
          <w:rFonts w:ascii="Times New Roman" w:hAnsi="Times New Roman"/>
          <w:sz w:val="24"/>
          <w:szCs w:val="24"/>
        </w:rPr>
        <w:t xml:space="preserve">osób zatrudnionych </w:t>
      </w:r>
      <w:r w:rsidR="00CC7BC2" w:rsidRPr="005303E8">
        <w:rPr>
          <w:rFonts w:ascii="Times New Roman" w:hAnsi="Times New Roman"/>
          <w:sz w:val="24"/>
          <w:szCs w:val="24"/>
        </w:rPr>
        <w:t>i innych osób, których w wyniku tych nagrań można zidentyfikować, uzyskanych w</w:t>
      </w:r>
      <w:r w:rsidRPr="005303E8">
        <w:rPr>
          <w:rFonts w:ascii="Times New Roman" w:hAnsi="Times New Roman"/>
          <w:sz w:val="24"/>
          <w:szCs w:val="24"/>
        </w:rPr>
        <w:t> wyniku monitoringu.</w:t>
      </w:r>
    </w:p>
    <w:p w14:paraId="61575AEA" w14:textId="61E299ED" w:rsidR="00E9747A" w:rsidRPr="005303E8" w:rsidRDefault="00E9747A"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Konstrukcja przepisów dotyczących monitoringu wzorowana jest na przepisach ustawy z dnia 14 grudnia 2016 r. – Prawo oświatowe (art. 108b).</w:t>
      </w:r>
      <w:r w:rsidR="003B08AD" w:rsidRPr="005303E8">
        <w:rPr>
          <w:rFonts w:ascii="Times New Roman" w:hAnsi="Times New Roman"/>
          <w:sz w:val="24"/>
          <w:szCs w:val="24"/>
        </w:rPr>
        <w:t xml:space="preserve"> Należy wskazać, </w:t>
      </w:r>
      <w:r w:rsidR="00E1734D" w:rsidRPr="005303E8">
        <w:rPr>
          <w:rFonts w:ascii="Times New Roman" w:hAnsi="Times New Roman"/>
          <w:sz w:val="24"/>
          <w:szCs w:val="24"/>
        </w:rPr>
        <w:br/>
      </w:r>
      <w:r w:rsidR="003B08AD" w:rsidRPr="005303E8">
        <w:rPr>
          <w:rFonts w:ascii="Times New Roman" w:hAnsi="Times New Roman"/>
          <w:sz w:val="24"/>
          <w:szCs w:val="24"/>
        </w:rPr>
        <w:t>że uzgodnienia pomiędzy dyrektorami placówek</w:t>
      </w:r>
      <w:r w:rsidR="00880E94" w:rsidRPr="005303E8">
        <w:rPr>
          <w:rFonts w:ascii="Times New Roman" w:hAnsi="Times New Roman"/>
          <w:sz w:val="24"/>
          <w:szCs w:val="24"/>
        </w:rPr>
        <w:t>,</w:t>
      </w:r>
      <w:r w:rsidR="003B08AD" w:rsidRPr="005303E8">
        <w:rPr>
          <w:rFonts w:ascii="Times New Roman" w:hAnsi="Times New Roman"/>
          <w:sz w:val="24"/>
          <w:szCs w:val="24"/>
        </w:rPr>
        <w:t xml:space="preserve"> a organami założycielskimi nie dotyczą przetwarzania danych osobowych, a tym samym nie rodzą relacji współadministrowania danymi pozyskanymi w monitoringu. Samodzielnym administratorem takich danych jest dyrektor placówki, natomiast rola organu założycielskiego sprowadza się do uzgodnienia zasadności wprowadzenia monitoringu</w:t>
      </w:r>
      <w:r w:rsidR="00D66182" w:rsidRPr="005303E8">
        <w:rPr>
          <w:rFonts w:ascii="Times New Roman" w:hAnsi="Times New Roman"/>
          <w:sz w:val="24"/>
          <w:szCs w:val="24"/>
        </w:rPr>
        <w:t xml:space="preserve"> oraz zastosowania środków technicznych </w:t>
      </w:r>
      <w:r w:rsidR="00E1734D" w:rsidRPr="005303E8">
        <w:rPr>
          <w:rFonts w:ascii="Times New Roman" w:hAnsi="Times New Roman"/>
          <w:sz w:val="24"/>
          <w:szCs w:val="24"/>
        </w:rPr>
        <w:br/>
      </w:r>
      <w:r w:rsidR="00D66182" w:rsidRPr="005303E8">
        <w:rPr>
          <w:rFonts w:ascii="Times New Roman" w:hAnsi="Times New Roman"/>
          <w:sz w:val="24"/>
          <w:szCs w:val="24"/>
        </w:rPr>
        <w:t xml:space="preserve">i organizacyjnych monitoringu.  </w:t>
      </w:r>
    </w:p>
    <w:p w14:paraId="2CD83038" w14:textId="07573953" w:rsidR="002F1CF0" w:rsidRPr="005303E8" w:rsidRDefault="002F1CF0"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Za uregulowaniem zasad funkcjonowania monitoringu w instytucjonalnej pieczy zastępczej opowiedzieli si</w:t>
      </w:r>
      <w:r w:rsidR="00122303" w:rsidRPr="005303E8">
        <w:rPr>
          <w:rFonts w:ascii="Times New Roman" w:hAnsi="Times New Roman"/>
          <w:sz w:val="24"/>
          <w:szCs w:val="24"/>
        </w:rPr>
        <w:t>ę Rzecznik Praw Dziecka (znak:  </w:t>
      </w:r>
      <w:r w:rsidRPr="005303E8">
        <w:rPr>
          <w:rFonts w:ascii="Times New Roman" w:hAnsi="Times New Roman"/>
          <w:sz w:val="24"/>
          <w:szCs w:val="24"/>
        </w:rPr>
        <w:t>RPD-ZEW.441.2027.2018.ZA), jak również Prezes Urzędu Ochrony Danych Osobowych (znak: DOL.411.2.2020.WL.AG).</w:t>
      </w:r>
    </w:p>
    <w:p w14:paraId="0AB6CEA0" w14:textId="44AAD547" w:rsidR="00B3552A" w:rsidRPr="005303E8" w:rsidRDefault="00B3552A" w:rsidP="00A902C6">
      <w:pPr>
        <w:spacing w:before="120" w:line="360" w:lineRule="auto"/>
        <w:ind w:firstLine="708"/>
        <w:jc w:val="both"/>
        <w:rPr>
          <w:rFonts w:ascii="Times New Roman" w:hAnsi="Times New Roman"/>
          <w:sz w:val="24"/>
          <w:szCs w:val="24"/>
        </w:rPr>
      </w:pPr>
      <w:r w:rsidRPr="005303E8">
        <w:rPr>
          <w:rFonts w:ascii="Times New Roman" w:hAnsi="Times New Roman"/>
          <w:sz w:val="24"/>
          <w:szCs w:val="24"/>
        </w:rPr>
        <w:t xml:space="preserve">W art. </w:t>
      </w:r>
      <w:r w:rsidR="007B5EE7" w:rsidRPr="005303E8">
        <w:rPr>
          <w:rFonts w:ascii="Times New Roman" w:hAnsi="Times New Roman"/>
          <w:sz w:val="24"/>
          <w:szCs w:val="24"/>
        </w:rPr>
        <w:t>145 ustawy, zaproponowano rozszerzenie katalogu osób, które mogą pełnić rolę opiekuna usamodzielnienia</w:t>
      </w:r>
      <w:r w:rsidR="00E964EA" w:rsidRPr="005303E8">
        <w:rPr>
          <w:rFonts w:ascii="Times New Roman" w:hAnsi="Times New Roman"/>
          <w:sz w:val="24"/>
          <w:szCs w:val="24"/>
        </w:rPr>
        <w:t xml:space="preserve"> o pracownika organizacji pozarządowej w rozumieniu ustawy z dnia 24 kwietnia 2003 r. o działalności pożytku publicznego i o wolontariacie</w:t>
      </w:r>
      <w:r w:rsidR="00686E78" w:rsidRPr="005303E8">
        <w:t xml:space="preserve"> </w:t>
      </w:r>
      <w:r w:rsidR="00E964EA" w:rsidRPr="005303E8">
        <w:rPr>
          <w:rFonts w:ascii="Times New Roman" w:hAnsi="Times New Roman"/>
          <w:sz w:val="24"/>
          <w:szCs w:val="24"/>
        </w:rPr>
        <w:t>lub inn</w:t>
      </w:r>
      <w:r w:rsidR="00792238" w:rsidRPr="005303E8">
        <w:rPr>
          <w:rFonts w:ascii="Times New Roman" w:hAnsi="Times New Roman"/>
          <w:sz w:val="24"/>
          <w:szCs w:val="24"/>
        </w:rPr>
        <w:t>ą</w:t>
      </w:r>
      <w:r w:rsidR="00E964EA" w:rsidRPr="005303E8">
        <w:rPr>
          <w:rFonts w:ascii="Times New Roman" w:hAnsi="Times New Roman"/>
          <w:sz w:val="24"/>
          <w:szCs w:val="24"/>
        </w:rPr>
        <w:t xml:space="preserve"> osob</w:t>
      </w:r>
      <w:r w:rsidR="00792238" w:rsidRPr="005303E8">
        <w:rPr>
          <w:rFonts w:ascii="Times New Roman" w:hAnsi="Times New Roman"/>
          <w:sz w:val="24"/>
          <w:szCs w:val="24"/>
        </w:rPr>
        <w:t>ę</w:t>
      </w:r>
      <w:r w:rsidR="00E964EA" w:rsidRPr="005303E8">
        <w:rPr>
          <w:rFonts w:ascii="Times New Roman" w:hAnsi="Times New Roman"/>
          <w:sz w:val="24"/>
          <w:szCs w:val="24"/>
        </w:rPr>
        <w:t xml:space="preserve"> wyznaczon</w:t>
      </w:r>
      <w:r w:rsidR="00792238" w:rsidRPr="005303E8">
        <w:rPr>
          <w:rFonts w:ascii="Times New Roman" w:hAnsi="Times New Roman"/>
          <w:sz w:val="24"/>
          <w:szCs w:val="24"/>
        </w:rPr>
        <w:t>ą</w:t>
      </w:r>
      <w:r w:rsidR="00E964EA" w:rsidRPr="005303E8">
        <w:rPr>
          <w:rFonts w:ascii="Times New Roman" w:hAnsi="Times New Roman"/>
          <w:sz w:val="24"/>
          <w:szCs w:val="24"/>
        </w:rPr>
        <w:t xml:space="preserve"> przez tę organizację do pełnienia funkcji opiekuna usamodzielnienia</w:t>
      </w:r>
      <w:r w:rsidR="00792238" w:rsidRPr="005303E8">
        <w:rPr>
          <w:rFonts w:ascii="Times New Roman" w:hAnsi="Times New Roman"/>
          <w:sz w:val="24"/>
          <w:szCs w:val="24"/>
        </w:rPr>
        <w:t>.</w:t>
      </w:r>
      <w:r w:rsidR="009626FD" w:rsidRPr="005303E8">
        <w:rPr>
          <w:rFonts w:ascii="Times New Roman" w:hAnsi="Times New Roman"/>
          <w:sz w:val="24"/>
          <w:szCs w:val="24"/>
        </w:rPr>
        <w:t xml:space="preserve"> Rola opiekuna jest szczególnie istotna w procesie usamodzielniania. </w:t>
      </w:r>
      <w:r w:rsidR="009626FD" w:rsidRPr="005303E8">
        <w:rPr>
          <w:rFonts w:ascii="Times New Roman" w:hAnsi="Times New Roman"/>
          <w:sz w:val="24"/>
          <w:szCs w:val="24"/>
        </w:rPr>
        <w:lastRenderedPageBreak/>
        <w:t xml:space="preserve">Organizacja pozarządowe </w:t>
      </w:r>
      <w:r w:rsidR="000727C0" w:rsidRPr="005303E8">
        <w:rPr>
          <w:rFonts w:ascii="Times New Roman" w:hAnsi="Times New Roman"/>
          <w:sz w:val="24"/>
          <w:szCs w:val="24"/>
        </w:rPr>
        <w:t>posiadają często bardzo dobrze przygotowane do tej roli osoby, które w realny i aktywny sposób mogą udzielać wsparcia usamodzielnianym.</w:t>
      </w:r>
    </w:p>
    <w:p w14:paraId="31A01231" w14:textId="557FAA45"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Projekt ustawy wprowadza szereg zmian do zagadnień dotyczących procedury adopcyjnej.</w:t>
      </w:r>
    </w:p>
    <w:p w14:paraId="6C54C957" w14:textId="1D7F22EB" w:rsidR="00633794"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Istotną zmianą w zakresie organizacji ośrodków adopcyjnych jest wprowadzenie w art. 154 ust. 3 </w:t>
      </w:r>
      <w:r w:rsidRPr="005303E8">
        <w:rPr>
          <w:rFonts w:ascii="Times New Roman" w:hAnsi="Times New Roman"/>
          <w:sz w:val="24"/>
          <w:szCs w:val="24"/>
        </w:rPr>
        <w:t xml:space="preserve">ustawy </w:t>
      </w:r>
      <w:r w:rsidRPr="005303E8">
        <w:rPr>
          <w:rFonts w:ascii="Times New Roman" w:eastAsia="Times New Roman" w:hAnsi="Times New Roman"/>
          <w:sz w:val="24"/>
          <w:szCs w:val="24"/>
          <w:lang w:eastAsia="pl-PL"/>
        </w:rPr>
        <w:t>zasady, że</w:t>
      </w:r>
      <w:r w:rsidRPr="005303E8">
        <w:rPr>
          <w:rFonts w:ascii="Times New Roman" w:hAnsi="Times New Roman"/>
          <w:sz w:val="24"/>
          <w:szCs w:val="24"/>
        </w:rPr>
        <w:t xml:space="preserve"> </w:t>
      </w:r>
      <w:r w:rsidRPr="005303E8">
        <w:rPr>
          <w:rFonts w:ascii="Times New Roman" w:eastAsia="Times New Roman" w:hAnsi="Times New Roman"/>
          <w:sz w:val="24"/>
          <w:szCs w:val="24"/>
          <w:lang w:eastAsia="pl-PL"/>
        </w:rPr>
        <w:t xml:space="preserve">zlecenie realizacji zadania, o którym mowa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 xml:space="preserve">w ust. 2 tego artykułu, będzie następowało w formie powierzenia zadania publicznego na </w:t>
      </w:r>
      <w:r w:rsidR="00633794" w:rsidRPr="005303E8">
        <w:rPr>
          <w:rFonts w:ascii="Times New Roman" w:eastAsia="Times New Roman" w:hAnsi="Times New Roman"/>
          <w:sz w:val="24"/>
          <w:szCs w:val="24"/>
          <w:lang w:eastAsia="pl-PL"/>
        </w:rPr>
        <w:t>okres co najmniej 5 lat</w:t>
      </w:r>
      <w:r w:rsidRPr="005303E8">
        <w:rPr>
          <w:rFonts w:ascii="Times New Roman" w:eastAsia="Times New Roman" w:hAnsi="Times New Roman"/>
          <w:sz w:val="24"/>
          <w:szCs w:val="24"/>
          <w:lang w:eastAsia="pl-PL"/>
        </w:rPr>
        <w:t xml:space="preserve">. Aktualnie samorządy poszczególnych województw dowolnie określają formę tego zlecenia. W niektórych województwach prowadzenie ośrodka adopcyjnego jest zlecone w formie powierzenia zadania publicznego, w innych –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 xml:space="preserve">w formie wsparcia zadania publicznego, co z kolei nakłada wymóg zapewnienia finansowych środków własnych do realizacji zadania. Wywiązanie się z tego wymogu,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z uwagi na art. 156 ust. 2 ustawy, który stanowi, że ośrodki adopcyjne wykonują swoje zadania nieodpłatnie, jest trudne i dodatkowo może stać w sprzeczności z równym traktowaniem ośrodków publicznych i niepublicznych.</w:t>
      </w:r>
    </w:p>
    <w:p w14:paraId="538B86AB" w14:textId="316B564E" w:rsidR="003D4C1E" w:rsidRPr="005303E8" w:rsidRDefault="00684C83" w:rsidP="00A902C6">
      <w:pPr>
        <w:spacing w:before="120" w:after="0" w:line="360" w:lineRule="auto"/>
        <w:ind w:firstLine="708"/>
        <w:jc w:val="both"/>
        <w:rPr>
          <w:rFonts w:ascii="Times New Roman" w:eastAsiaTheme="minorHAnsi" w:hAnsi="Times New Roman"/>
          <w:sz w:val="24"/>
          <w:szCs w:val="24"/>
        </w:rPr>
      </w:pPr>
      <w:r w:rsidRPr="005303E8">
        <w:rPr>
          <w:rFonts w:ascii="Times New Roman" w:eastAsia="Times New Roman" w:hAnsi="Times New Roman"/>
          <w:sz w:val="24"/>
          <w:szCs w:val="24"/>
          <w:lang w:eastAsia="pl-PL"/>
        </w:rPr>
        <w:t xml:space="preserve">Art. 155a zakłada zapewnienie przez ministra właściwego do spraw rodziny systemu teleinformatycznego do prowadzenia procedur dotyczących spraw z zakresu przysposobienia dziecka. System ten usprawni funkcjonowanie ośrodków adopcyjnych, w tym poszukiwanie kandydatów do przysposobienia, jak również potencjalną możliwość łączenia rodzeństw. </w:t>
      </w:r>
      <w:r w:rsidR="00A13A2F" w:rsidRPr="005303E8">
        <w:rPr>
          <w:rFonts w:ascii="Times New Roman" w:eastAsiaTheme="minorHAnsi" w:hAnsi="Times New Roman"/>
          <w:sz w:val="24"/>
          <w:szCs w:val="24"/>
        </w:rPr>
        <w:t xml:space="preserve">System, o którym mowa powyżej, zakłada utworzenie </w:t>
      </w:r>
      <w:r w:rsidR="00E1734D" w:rsidRPr="005303E8">
        <w:rPr>
          <w:rFonts w:ascii="Times New Roman" w:eastAsiaTheme="minorHAnsi" w:hAnsi="Times New Roman"/>
          <w:sz w:val="24"/>
          <w:szCs w:val="24"/>
        </w:rPr>
        <w:br/>
      </w:r>
      <w:r w:rsidR="00A13A2F" w:rsidRPr="005303E8">
        <w:rPr>
          <w:rFonts w:ascii="Times New Roman" w:eastAsiaTheme="minorHAnsi" w:hAnsi="Times New Roman"/>
          <w:sz w:val="24"/>
          <w:szCs w:val="24"/>
        </w:rPr>
        <w:t>w nim zarówno bazy danych dzieci zgłoszonych do ośrodków adopcyjnych</w:t>
      </w:r>
      <w:r w:rsidR="003D4C1E" w:rsidRPr="005303E8">
        <w:rPr>
          <w:rFonts w:ascii="Times New Roman" w:eastAsiaTheme="minorHAnsi" w:hAnsi="Times New Roman"/>
          <w:sz w:val="24"/>
          <w:szCs w:val="24"/>
        </w:rPr>
        <w:t>,</w:t>
      </w:r>
      <w:r w:rsidR="00A13A2F" w:rsidRPr="005303E8">
        <w:rPr>
          <w:rFonts w:ascii="Times New Roman" w:eastAsiaTheme="minorHAnsi" w:hAnsi="Times New Roman"/>
          <w:sz w:val="24"/>
          <w:szCs w:val="24"/>
        </w:rPr>
        <w:t xml:space="preserve"> jak i bazy kandydatów do przysposobienia. </w:t>
      </w:r>
    </w:p>
    <w:p w14:paraId="4560BE69" w14:textId="065F1B3D" w:rsidR="0030679E" w:rsidRPr="005303E8" w:rsidRDefault="00A13A2F" w:rsidP="00A902C6">
      <w:pPr>
        <w:spacing w:before="120" w:after="0" w:line="360" w:lineRule="auto"/>
        <w:ind w:firstLine="708"/>
        <w:jc w:val="both"/>
        <w:rPr>
          <w:rFonts w:ascii="Times New Roman" w:eastAsiaTheme="minorHAnsi" w:hAnsi="Times New Roman"/>
          <w:sz w:val="24"/>
          <w:szCs w:val="24"/>
        </w:rPr>
      </w:pPr>
      <w:r w:rsidRPr="005303E8">
        <w:rPr>
          <w:rFonts w:ascii="Times New Roman" w:eastAsiaTheme="minorHAnsi" w:hAnsi="Times New Roman"/>
          <w:sz w:val="24"/>
          <w:szCs w:val="24"/>
        </w:rPr>
        <w:t>System ten będzie odzwierciedlał procedurę adopcyjną wynikającą z przepisów ustawy o wspieraniu rodziny i systemie pieczy zastępczej</w:t>
      </w:r>
      <w:r w:rsidR="003D4C1E" w:rsidRPr="005303E8">
        <w:rPr>
          <w:rFonts w:ascii="Times New Roman" w:eastAsiaTheme="minorHAnsi" w:hAnsi="Times New Roman"/>
          <w:sz w:val="24"/>
          <w:szCs w:val="24"/>
        </w:rPr>
        <w:t xml:space="preserve">. </w:t>
      </w:r>
      <w:r w:rsidR="00EC1981" w:rsidRPr="005303E8">
        <w:rPr>
          <w:rFonts w:ascii="Times New Roman" w:eastAsiaTheme="minorHAnsi" w:hAnsi="Times New Roman"/>
          <w:sz w:val="24"/>
          <w:szCs w:val="24"/>
        </w:rPr>
        <w:t>N</w:t>
      </w:r>
      <w:r w:rsidRPr="005303E8">
        <w:rPr>
          <w:rFonts w:ascii="Times New Roman" w:eastAsiaTheme="minorHAnsi" w:hAnsi="Times New Roman"/>
          <w:sz w:val="24"/>
          <w:szCs w:val="24"/>
        </w:rPr>
        <w:t xml:space="preserve">a poszczególnych etapach, </w:t>
      </w:r>
      <w:r w:rsidR="00E1734D" w:rsidRPr="005303E8">
        <w:rPr>
          <w:rFonts w:ascii="Times New Roman" w:eastAsiaTheme="minorHAnsi" w:hAnsi="Times New Roman"/>
          <w:sz w:val="24"/>
          <w:szCs w:val="24"/>
        </w:rPr>
        <w:br/>
      </w:r>
      <w:r w:rsidRPr="005303E8">
        <w:rPr>
          <w:rFonts w:ascii="Times New Roman" w:eastAsiaTheme="minorHAnsi" w:hAnsi="Times New Roman"/>
          <w:sz w:val="24"/>
          <w:szCs w:val="24"/>
        </w:rPr>
        <w:t xml:space="preserve">o których mowa w art. 164 ww. ustawy, dostęp do informacji dotyczącej danego dziecka będą miały odpowiednie ośrodki adopcyjne, aż w określonych sytuacjach, do dostępu przez wszystkie ośrodki adopcyjne włącznie. System będzie także umożliwiał bieżące aktualizowanie danych o dzieciach i kandydatach, a informacja ta automatycznie będzie widoczna we wszystkich ośrodkach, które na danym etapie mają dostęp do informacji </w:t>
      </w:r>
      <w:r w:rsidR="00E1734D" w:rsidRPr="005303E8">
        <w:rPr>
          <w:rFonts w:ascii="Times New Roman" w:eastAsiaTheme="minorHAnsi" w:hAnsi="Times New Roman"/>
          <w:sz w:val="24"/>
          <w:szCs w:val="24"/>
        </w:rPr>
        <w:br/>
      </w:r>
      <w:r w:rsidRPr="005303E8">
        <w:rPr>
          <w:rFonts w:ascii="Times New Roman" w:eastAsiaTheme="minorHAnsi" w:hAnsi="Times New Roman"/>
          <w:sz w:val="24"/>
          <w:szCs w:val="24"/>
        </w:rPr>
        <w:t>o dziecku.</w:t>
      </w:r>
      <w:r w:rsidR="003473DE" w:rsidRPr="005303E8">
        <w:rPr>
          <w:rFonts w:ascii="Times New Roman" w:eastAsia="Times New Roman" w:hAnsi="Times New Roman"/>
          <w:sz w:val="24"/>
          <w:szCs w:val="24"/>
          <w:lang w:eastAsia="pl-PL"/>
        </w:rPr>
        <w:t xml:space="preserve"> </w:t>
      </w:r>
      <w:r w:rsidR="00EC1981" w:rsidRPr="005303E8">
        <w:rPr>
          <w:rFonts w:ascii="Times New Roman" w:eastAsia="Times New Roman" w:hAnsi="Times New Roman"/>
          <w:sz w:val="24"/>
          <w:szCs w:val="24"/>
          <w:lang w:eastAsia="pl-PL"/>
        </w:rPr>
        <w:t xml:space="preserve">Zadaniem tego systemu jest zatem przede wszystkim ułatwienie przekazywania dokumentacji pomiędzy uprawnionymi do tego podmiotami </w:t>
      </w:r>
      <w:r w:rsidR="00E1734D" w:rsidRPr="005303E8">
        <w:rPr>
          <w:rFonts w:ascii="Times New Roman" w:eastAsia="Times New Roman" w:hAnsi="Times New Roman"/>
          <w:sz w:val="24"/>
          <w:szCs w:val="24"/>
          <w:lang w:eastAsia="pl-PL"/>
        </w:rPr>
        <w:br/>
      </w:r>
      <w:r w:rsidR="00EC1981" w:rsidRPr="005303E8">
        <w:rPr>
          <w:rFonts w:ascii="Times New Roman" w:eastAsia="Times New Roman" w:hAnsi="Times New Roman"/>
          <w:sz w:val="24"/>
          <w:szCs w:val="24"/>
          <w:lang w:eastAsia="pl-PL"/>
        </w:rPr>
        <w:t xml:space="preserve">i zapewnienie przejrzystości procedur adopcyjnych. </w:t>
      </w:r>
      <w:r w:rsidR="003473DE" w:rsidRPr="005303E8">
        <w:rPr>
          <w:rFonts w:ascii="Times New Roman" w:eastAsiaTheme="minorHAnsi" w:hAnsi="Times New Roman"/>
          <w:sz w:val="24"/>
          <w:szCs w:val="24"/>
        </w:rPr>
        <w:t xml:space="preserve">Prowadzenie Wojewódzkich </w:t>
      </w:r>
      <w:r w:rsidR="003473DE" w:rsidRPr="005303E8">
        <w:rPr>
          <w:rFonts w:ascii="Times New Roman" w:eastAsiaTheme="minorHAnsi" w:hAnsi="Times New Roman"/>
          <w:sz w:val="24"/>
          <w:szCs w:val="24"/>
        </w:rPr>
        <w:lastRenderedPageBreak/>
        <w:t>Banków Danych (WBD) jest jedynie jedną z funkcji, które dodatkowo pełnią wyznaczone do tego celu ośrodki adopcyjne (na terenie każdego z województw działa jeden wyznaczony ośrodek adopcyjny pełniący rolę WBD). W związku z powyższy przedmiotowy system nie ma wpływu na zakres zadań WBD. Analogiczna sytuacja dotyczy także Centralnego Banku Danych (CBD).</w:t>
      </w:r>
    </w:p>
    <w:p w14:paraId="32E809BC" w14:textId="1595CD3F" w:rsidR="0030679E" w:rsidRPr="005303E8" w:rsidRDefault="0030679E" w:rsidP="00A902C6">
      <w:pPr>
        <w:spacing w:before="120" w:after="0" w:line="360" w:lineRule="auto"/>
        <w:ind w:firstLine="708"/>
        <w:jc w:val="both"/>
        <w:rPr>
          <w:rFonts w:ascii="Times New Roman" w:eastAsiaTheme="minorHAnsi" w:hAnsi="Times New Roman"/>
          <w:sz w:val="24"/>
          <w:szCs w:val="24"/>
        </w:rPr>
      </w:pPr>
      <w:r w:rsidRPr="005303E8">
        <w:rPr>
          <w:rFonts w:ascii="Times New Roman" w:eastAsiaTheme="minorHAnsi" w:hAnsi="Times New Roman"/>
          <w:sz w:val="24"/>
          <w:szCs w:val="24"/>
        </w:rPr>
        <w:t xml:space="preserve">W ust. 2 tego artykułu wskazano, że administratorami danych osobowych przetwarzanych w systemie są: </w:t>
      </w:r>
    </w:p>
    <w:p w14:paraId="0ACA34E3" w14:textId="09A49794" w:rsidR="0030679E" w:rsidRPr="005303E8" w:rsidRDefault="0030679E" w:rsidP="0030679E">
      <w:pPr>
        <w:spacing w:before="120" w:after="0" w:line="360" w:lineRule="auto"/>
        <w:ind w:firstLine="406"/>
        <w:jc w:val="both"/>
        <w:rPr>
          <w:rFonts w:ascii="Times New Roman" w:eastAsiaTheme="minorHAnsi" w:hAnsi="Times New Roman"/>
          <w:sz w:val="24"/>
          <w:szCs w:val="24"/>
        </w:rPr>
      </w:pPr>
      <w:r w:rsidRPr="005303E8">
        <w:rPr>
          <w:rFonts w:ascii="Times New Roman" w:eastAsiaTheme="minorHAnsi" w:hAnsi="Times New Roman"/>
          <w:sz w:val="24"/>
          <w:szCs w:val="24"/>
        </w:rPr>
        <w:t xml:space="preserve">1) minister właściwy do spraw rodziny w zakresie utrzymania systemu, zapewnienia ochrony danych osobowych w nim zawartych, monitorowania realizacji zadań </w:t>
      </w:r>
      <w:r w:rsidR="00E1734D" w:rsidRPr="005303E8">
        <w:rPr>
          <w:rFonts w:ascii="Times New Roman" w:eastAsiaTheme="minorHAnsi" w:hAnsi="Times New Roman"/>
          <w:sz w:val="24"/>
          <w:szCs w:val="24"/>
        </w:rPr>
        <w:br/>
      </w:r>
      <w:r w:rsidRPr="005303E8">
        <w:rPr>
          <w:rFonts w:ascii="Times New Roman" w:eastAsiaTheme="minorHAnsi" w:hAnsi="Times New Roman"/>
          <w:sz w:val="24"/>
          <w:szCs w:val="24"/>
        </w:rPr>
        <w:t xml:space="preserve">z wykonywania ustawy oraz wykonywania zadań organu centralnego; </w:t>
      </w:r>
    </w:p>
    <w:p w14:paraId="0A5B95CD" w14:textId="0A57C6E3" w:rsidR="0030679E" w:rsidRPr="005303E8" w:rsidRDefault="0030679E" w:rsidP="0030679E">
      <w:pPr>
        <w:spacing w:before="120" w:after="0" w:line="360" w:lineRule="auto"/>
        <w:ind w:firstLine="406"/>
        <w:jc w:val="both"/>
        <w:rPr>
          <w:rFonts w:ascii="Times New Roman" w:eastAsiaTheme="minorHAnsi" w:hAnsi="Times New Roman"/>
          <w:sz w:val="24"/>
          <w:szCs w:val="24"/>
        </w:rPr>
      </w:pPr>
      <w:r w:rsidRPr="005303E8">
        <w:rPr>
          <w:rFonts w:ascii="Times New Roman" w:eastAsiaTheme="minorHAnsi" w:hAnsi="Times New Roman"/>
          <w:sz w:val="24"/>
          <w:szCs w:val="24"/>
        </w:rPr>
        <w:t xml:space="preserve">2) ośrodek adopcyjny w zakresie prowadzenia procedur adopcyjnych </w:t>
      </w:r>
      <w:r w:rsidR="00E1734D" w:rsidRPr="005303E8">
        <w:rPr>
          <w:rFonts w:ascii="Times New Roman" w:eastAsiaTheme="minorHAnsi" w:hAnsi="Times New Roman"/>
          <w:sz w:val="24"/>
          <w:szCs w:val="24"/>
        </w:rPr>
        <w:br/>
      </w:r>
      <w:r w:rsidRPr="005303E8">
        <w:rPr>
          <w:rFonts w:ascii="Times New Roman" w:eastAsiaTheme="minorHAnsi" w:hAnsi="Times New Roman"/>
          <w:sz w:val="24"/>
          <w:szCs w:val="24"/>
        </w:rPr>
        <w:t>i przetwarzanych danych osobowych;</w:t>
      </w:r>
    </w:p>
    <w:p w14:paraId="768E88D3" w14:textId="2E8BF128" w:rsidR="0030679E" w:rsidRPr="005303E8" w:rsidRDefault="0030679E" w:rsidP="0030679E">
      <w:pPr>
        <w:spacing w:before="120" w:after="0" w:line="360" w:lineRule="auto"/>
        <w:ind w:firstLine="406"/>
        <w:jc w:val="both"/>
        <w:rPr>
          <w:rFonts w:ascii="Times New Roman" w:eastAsiaTheme="minorHAnsi" w:hAnsi="Times New Roman"/>
          <w:sz w:val="24"/>
          <w:szCs w:val="24"/>
        </w:rPr>
      </w:pPr>
      <w:r w:rsidRPr="005303E8">
        <w:rPr>
          <w:rFonts w:ascii="Times New Roman" w:eastAsiaTheme="minorHAnsi" w:hAnsi="Times New Roman"/>
          <w:sz w:val="24"/>
          <w:szCs w:val="24"/>
        </w:rPr>
        <w:t>3) marszałek województwa w zakresie nadawania i cofania uprawnień dostępu do systemu ośrodkom adopcyjnym.</w:t>
      </w:r>
    </w:p>
    <w:p w14:paraId="49AF65E5" w14:textId="4D090DCC" w:rsidR="001A549D" w:rsidRPr="005303E8" w:rsidRDefault="001A549D" w:rsidP="001A549D">
      <w:pPr>
        <w:spacing w:before="120" w:after="0" w:line="360" w:lineRule="auto"/>
        <w:ind w:firstLine="406"/>
        <w:jc w:val="both"/>
        <w:rPr>
          <w:rFonts w:ascii="Times New Roman" w:eastAsiaTheme="minorHAnsi" w:hAnsi="Times New Roman"/>
          <w:sz w:val="24"/>
          <w:szCs w:val="24"/>
        </w:rPr>
      </w:pPr>
      <w:r w:rsidRPr="005303E8">
        <w:rPr>
          <w:rFonts w:ascii="Times New Roman" w:eastAsiaTheme="minorHAnsi" w:hAnsi="Times New Roman"/>
          <w:sz w:val="24"/>
          <w:szCs w:val="24"/>
        </w:rPr>
        <w:tab/>
        <w:t>Zakłada się, że system ten usprawni także realizację zadania ministra</w:t>
      </w:r>
      <w:r w:rsidR="00B87546" w:rsidRPr="005303E8">
        <w:rPr>
          <w:rFonts w:ascii="Times New Roman" w:eastAsiaTheme="minorHAnsi" w:hAnsi="Times New Roman"/>
          <w:sz w:val="24"/>
          <w:szCs w:val="24"/>
        </w:rPr>
        <w:t xml:space="preserve"> właściwego do spraw rodziny</w:t>
      </w:r>
      <w:r w:rsidRPr="005303E8">
        <w:rPr>
          <w:rFonts w:ascii="Times New Roman" w:eastAsiaTheme="minorHAnsi" w:hAnsi="Times New Roman"/>
          <w:sz w:val="24"/>
          <w:szCs w:val="24"/>
        </w:rPr>
        <w:t xml:space="preserve"> w zakresie monitorowania realizacji zadań wynikających z ustawy</w:t>
      </w:r>
      <w:r w:rsidR="00FC432E" w:rsidRPr="005303E8">
        <w:rPr>
          <w:rFonts w:ascii="Times New Roman" w:eastAsiaTheme="minorHAnsi" w:hAnsi="Times New Roman"/>
          <w:sz w:val="24"/>
          <w:szCs w:val="24"/>
        </w:rPr>
        <w:t>, a dotyczących adopcji</w:t>
      </w:r>
      <w:r w:rsidRPr="005303E8">
        <w:rPr>
          <w:rFonts w:ascii="Times New Roman" w:eastAsiaTheme="minorHAnsi" w:hAnsi="Times New Roman"/>
          <w:sz w:val="24"/>
          <w:szCs w:val="24"/>
        </w:rPr>
        <w:t>. Stąd także</w:t>
      </w:r>
      <w:r w:rsidR="00471951">
        <w:rPr>
          <w:rFonts w:ascii="Times New Roman" w:eastAsiaTheme="minorHAnsi" w:hAnsi="Times New Roman"/>
          <w:sz w:val="24"/>
          <w:szCs w:val="24"/>
        </w:rPr>
        <w:t xml:space="preserve"> zmiana w art. 187 w ust. 1 pkt</w:t>
      </w:r>
      <w:r w:rsidRPr="005303E8">
        <w:rPr>
          <w:rFonts w:ascii="Times New Roman" w:eastAsiaTheme="minorHAnsi" w:hAnsi="Times New Roman"/>
          <w:sz w:val="24"/>
          <w:szCs w:val="24"/>
        </w:rPr>
        <w:t xml:space="preserve"> 1.</w:t>
      </w:r>
    </w:p>
    <w:p w14:paraId="120A8E05" w14:textId="2C0F4F5B" w:rsidR="003D4C1E" w:rsidRPr="005303E8" w:rsidRDefault="000A4B70" w:rsidP="00A902C6">
      <w:pPr>
        <w:spacing w:before="120" w:after="0" w:line="360" w:lineRule="auto"/>
        <w:ind w:firstLine="708"/>
        <w:jc w:val="both"/>
        <w:rPr>
          <w:rFonts w:ascii="Times New Roman" w:eastAsiaTheme="minorHAnsi" w:hAnsi="Times New Roman"/>
          <w:sz w:val="24"/>
          <w:szCs w:val="24"/>
        </w:rPr>
      </w:pPr>
      <w:r w:rsidRPr="005303E8">
        <w:rPr>
          <w:rFonts w:ascii="Times New Roman" w:eastAsiaTheme="minorHAnsi" w:hAnsi="Times New Roman"/>
          <w:sz w:val="24"/>
          <w:szCs w:val="24"/>
        </w:rPr>
        <w:t xml:space="preserve">Zakłada się, że przedmiotowy system </w:t>
      </w:r>
      <w:r w:rsidRPr="005303E8">
        <w:rPr>
          <w:rFonts w:ascii="Times New Roman" w:hAnsi="Times New Roman"/>
          <w:sz w:val="24"/>
          <w:szCs w:val="24"/>
        </w:rPr>
        <w:t xml:space="preserve">spełnia właściwości i cechy w zakresie funkcjonalności, niezawodności, używalności, wydajności, przenoszalności </w:t>
      </w:r>
      <w:r w:rsidR="00E1734D" w:rsidRPr="005303E8">
        <w:rPr>
          <w:rFonts w:ascii="Times New Roman" w:hAnsi="Times New Roman"/>
          <w:sz w:val="24"/>
          <w:szCs w:val="24"/>
        </w:rPr>
        <w:br/>
      </w:r>
      <w:r w:rsidRPr="005303E8">
        <w:rPr>
          <w:rFonts w:ascii="Times New Roman" w:hAnsi="Times New Roman"/>
          <w:sz w:val="24"/>
          <w:szCs w:val="24"/>
        </w:rPr>
        <w:t xml:space="preserve">i pielęgnowalności. </w:t>
      </w:r>
      <w:r w:rsidR="00F82C06" w:rsidRPr="005303E8">
        <w:rPr>
          <w:rFonts w:ascii="Times New Roman" w:hAnsi="Times New Roman"/>
          <w:sz w:val="24"/>
          <w:szCs w:val="24"/>
        </w:rPr>
        <w:t>Wskazano, że z</w:t>
      </w:r>
      <w:r w:rsidR="00F82C06" w:rsidRPr="005303E8">
        <w:rPr>
          <w:rFonts w:ascii="Times New Roman" w:eastAsiaTheme="minorHAnsi" w:hAnsi="Times New Roman"/>
          <w:sz w:val="24"/>
          <w:szCs w:val="24"/>
        </w:rPr>
        <w:t>abezpieczenia stosowane przez administratorów danych w celu ochrony danych osobowych będą polegać co najmniej na dopuszczeniu do przetwarzania danych osobowych wyłącznie osób posiadających pisemne upoważnienie wydane przez administratora danych i pisemnym zobowiązaniu osób upoważnionych do przetwarzania danych osobowych do zachowania ich w tajemnicy.</w:t>
      </w:r>
    </w:p>
    <w:p w14:paraId="62642DF3" w14:textId="534430BF" w:rsidR="00FB2A89" w:rsidRPr="005303E8" w:rsidRDefault="0001161F" w:rsidP="0001161F">
      <w:pPr>
        <w:spacing w:before="120" w:after="0" w:line="360" w:lineRule="auto"/>
        <w:ind w:firstLine="708"/>
        <w:jc w:val="both"/>
        <w:rPr>
          <w:rFonts w:ascii="Times New Roman" w:eastAsiaTheme="minorHAnsi" w:hAnsi="Times New Roman"/>
          <w:sz w:val="24"/>
          <w:szCs w:val="24"/>
        </w:rPr>
      </w:pPr>
      <w:r w:rsidRPr="005303E8">
        <w:rPr>
          <w:rFonts w:ascii="Times New Roman" w:eastAsiaTheme="minorHAnsi" w:hAnsi="Times New Roman"/>
          <w:sz w:val="24"/>
          <w:szCs w:val="24"/>
        </w:rPr>
        <w:t xml:space="preserve">Obecnie w resorcie rodziny wykorzystywanych jest szereg mechanizmów w zakresie bezpieczeństwa przetwarzania informacji, które będą wykorzystane w przedmiotowym systemie. Podstawowym elementem bezpieczeństwa są urządzenia typu </w:t>
      </w:r>
      <w:proofErr w:type="spellStart"/>
      <w:r w:rsidRPr="005303E8">
        <w:rPr>
          <w:rFonts w:ascii="Times New Roman" w:eastAsiaTheme="minorHAnsi" w:hAnsi="Times New Roman"/>
          <w:sz w:val="24"/>
          <w:szCs w:val="24"/>
        </w:rPr>
        <w:t>filrewall</w:t>
      </w:r>
      <w:proofErr w:type="spellEnd"/>
      <w:r w:rsidRPr="005303E8">
        <w:rPr>
          <w:rFonts w:ascii="Times New Roman" w:eastAsiaTheme="minorHAnsi" w:hAnsi="Times New Roman"/>
          <w:sz w:val="24"/>
          <w:szCs w:val="24"/>
        </w:rPr>
        <w:t xml:space="preserve">, które filtrują ruch sieciowych przychodzący i wychodzący z wykorzystaniem </w:t>
      </w:r>
      <w:r w:rsidR="00471951">
        <w:rPr>
          <w:rFonts w:ascii="Times New Roman" w:eastAsiaTheme="minorHAnsi" w:hAnsi="Times New Roman"/>
          <w:sz w:val="24"/>
          <w:szCs w:val="24"/>
        </w:rPr>
        <w:t>mechanizmów IPS i IDS.</w:t>
      </w:r>
      <w:r w:rsidRPr="005303E8">
        <w:rPr>
          <w:rFonts w:ascii="Times New Roman" w:eastAsiaTheme="minorHAnsi" w:hAnsi="Times New Roman"/>
          <w:sz w:val="24"/>
          <w:szCs w:val="24"/>
        </w:rPr>
        <w:t xml:space="preserve"> Co do zasady udostępniane aplikacje w sieci Internet zaopatrzone są w certyfikat domeny Ministerstwa, zapewniając szyfrowanie komunikacji pomiędzy przeglądarką a serwerem aplikacyjnym uniemożliwiając praktycznie podgląd </w:t>
      </w:r>
      <w:r w:rsidRPr="005303E8">
        <w:rPr>
          <w:rFonts w:ascii="Times New Roman" w:eastAsiaTheme="minorHAnsi" w:hAnsi="Times New Roman"/>
          <w:sz w:val="24"/>
          <w:szCs w:val="24"/>
        </w:rPr>
        <w:lastRenderedPageBreak/>
        <w:t>przesyłanych danych. Aplikacja dostępna będzie poprzez dedykowane porty komunikacyjne. Zostaną wykorzystane mechanizmy filtracji adresów IP, z których dozwolone będzie połączenie do serwera aplikacyjnego. Planuje się, że umożliwi korzystanie z metod bezpiecznego uwierzytelnia użytkownika z wykorzystanie podpisu elektronicznego lub profilu zaufanego dla danego zdefiniowanego użytkownika. Środowisko bazodanowe podłączone do serwera aplikacyjnego stanowi oddzielny komponent infrastruktury, chroniony osobnymi urządzeniami typu firewall oraz jest zorganizowane w osobnym chronionym segmencie sieci wewnętrznej, wyizolowanym od sieci Internet.</w:t>
      </w:r>
    </w:p>
    <w:p w14:paraId="4DE479C1" w14:textId="6F13ED8D"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W art. 157 ustawy doprecyzowano czas pracy ośrodka adopcyjnego, który powinien uwzględniać konieczność świadczenia usług w godzinach popołudniowych </w:t>
      </w:r>
      <w:r w:rsidR="00131C89" w:rsidRPr="005303E8">
        <w:rPr>
          <w:rFonts w:ascii="Times New Roman" w:eastAsia="Times New Roman" w:hAnsi="Times New Roman"/>
          <w:sz w:val="24"/>
          <w:szCs w:val="24"/>
          <w:lang w:eastAsia="pl-PL"/>
        </w:rPr>
        <w:t>oraz w co </w:t>
      </w:r>
      <w:r w:rsidRPr="005303E8">
        <w:rPr>
          <w:rFonts w:ascii="Times New Roman" w:eastAsia="Times New Roman" w:hAnsi="Times New Roman"/>
          <w:sz w:val="24"/>
          <w:szCs w:val="24"/>
          <w:lang w:eastAsia="pl-PL"/>
        </w:rPr>
        <w:t xml:space="preserve">najmniej jedną sobotę w miesiącu. Zmiana ta ma na celu przede wszystkim ułatwienie dostępu do usług świadczonych przez ośrodek adopcyjny osobom, które z tych usług chciałyby skorzystać, a które np. z uwagi na pracę zawodową wykonywaną w godz. 08.00–16.00, nie mają takiej możliwości bez konieczności zwalniania się z pracy. </w:t>
      </w:r>
      <w:r w:rsidR="00692D1E" w:rsidRPr="005303E8">
        <w:rPr>
          <w:rFonts w:ascii="Times New Roman" w:eastAsia="Times New Roman" w:hAnsi="Times New Roman"/>
          <w:sz w:val="24"/>
          <w:szCs w:val="24"/>
          <w:lang w:eastAsia="pl-PL"/>
        </w:rPr>
        <w:t xml:space="preserve">Jednocześnie należy zaznaczyć, iż realizacja tego przepisu nie może mieć wpływu na wymiar czasu pracy zatrudnionych w nich pracowników. Realizacja tego przepisu możliwa będzie przez wprowadzenie zmian w rozkładach czasu pracy. </w:t>
      </w:r>
    </w:p>
    <w:p w14:paraId="511FBE79" w14:textId="10022A46"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Dodatkowo w art. 158 i art. 159 ustawy, </w:t>
      </w:r>
      <w:bookmarkStart w:id="15" w:name="_Hlk31737114"/>
      <w:r w:rsidRPr="005303E8">
        <w:rPr>
          <w:rFonts w:ascii="Times New Roman" w:eastAsia="Times New Roman" w:hAnsi="Times New Roman"/>
          <w:sz w:val="24"/>
          <w:szCs w:val="24"/>
          <w:lang w:eastAsia="pl-PL"/>
        </w:rPr>
        <w:t>do dotychczasowego katalogu wymogów stawianych</w:t>
      </w:r>
      <w:bookmarkEnd w:id="15"/>
      <w:r w:rsidRPr="005303E8">
        <w:rPr>
          <w:rFonts w:ascii="Times New Roman" w:eastAsia="Times New Roman" w:hAnsi="Times New Roman"/>
          <w:sz w:val="24"/>
          <w:szCs w:val="24"/>
          <w:lang w:eastAsia="pl-PL"/>
        </w:rPr>
        <w:t xml:space="preserve"> dyrektorowi ośrodka adopcyjnego i osobie pracującej w ośrodku adopcyjnym, zajmującej się prowadzeniem procedur przysposobienia lub</w:t>
      </w:r>
      <w:r w:rsidR="00990063" w:rsidRPr="005303E8">
        <w:rPr>
          <w:rFonts w:ascii="Times New Roman" w:eastAsia="Times New Roman" w:hAnsi="Times New Roman"/>
          <w:sz w:val="24"/>
          <w:szCs w:val="24"/>
          <w:lang w:eastAsia="pl-PL"/>
        </w:rPr>
        <w:t xml:space="preserve"> </w:t>
      </w:r>
      <w:r w:rsidRPr="005303E8">
        <w:rPr>
          <w:rFonts w:ascii="Times New Roman" w:eastAsia="Times New Roman" w:hAnsi="Times New Roman"/>
          <w:sz w:val="24"/>
          <w:szCs w:val="24"/>
          <w:lang w:eastAsia="pl-PL"/>
        </w:rPr>
        <w:t>przygotowaniem osób zgłaszających gotowość do przysposobienia dziecka, dodano wymóg niefigurowania w bazie danych Rejestru Sprawców Przestępstw na Tle Seksualnym z dostępem ograniczonym.</w:t>
      </w:r>
    </w:p>
    <w:p w14:paraId="49DB0E3C" w14:textId="77777777"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W art. 161 dodano ust. 1a umożliwiający ośrodkom adopcyjnym prowadzenie dokumentacji kandydatów do przysposobienia z zastosowaniem systemu teleinformatycznego, o którym mowa w art. 155a ustawy. Z zastosowaniem tego systemu będą także w większości prowadzone procedury przysposobienia dziecka, o których mowa w art. 164 ustawy. </w:t>
      </w:r>
    </w:p>
    <w:p w14:paraId="57F93BE5" w14:textId="6CF47C79"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W ustępie </w:t>
      </w:r>
      <w:r w:rsidR="001F6590" w:rsidRPr="005303E8">
        <w:rPr>
          <w:rFonts w:ascii="Times New Roman" w:eastAsia="Times New Roman" w:hAnsi="Times New Roman"/>
          <w:sz w:val="24"/>
          <w:szCs w:val="24"/>
          <w:lang w:eastAsia="pl-PL"/>
        </w:rPr>
        <w:t>2 art. 161 ustawy,</w:t>
      </w:r>
      <w:r w:rsidRPr="005303E8">
        <w:rPr>
          <w:rFonts w:ascii="Times New Roman" w:eastAsia="Times New Roman" w:hAnsi="Times New Roman"/>
          <w:sz w:val="24"/>
          <w:szCs w:val="24"/>
          <w:lang w:eastAsia="pl-PL"/>
        </w:rPr>
        <w:t xml:space="preserve"> dodano do pkt 3 miejsce </w:t>
      </w:r>
      <w:r w:rsidR="0067061C" w:rsidRPr="005303E8">
        <w:rPr>
          <w:rFonts w:ascii="Times New Roman" w:eastAsia="Times New Roman" w:hAnsi="Times New Roman"/>
          <w:sz w:val="24"/>
          <w:szCs w:val="24"/>
          <w:lang w:eastAsia="pl-PL"/>
        </w:rPr>
        <w:t xml:space="preserve">zwykłego </w:t>
      </w:r>
      <w:r w:rsidRPr="005303E8">
        <w:rPr>
          <w:rFonts w:ascii="Times New Roman" w:eastAsia="Times New Roman" w:hAnsi="Times New Roman"/>
          <w:sz w:val="24"/>
          <w:szCs w:val="24"/>
          <w:lang w:eastAsia="pl-PL"/>
        </w:rPr>
        <w:t>pobytu kandydatów do</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przysposobienia dziecka. Takie rozwiązanie ma na celu nadanie uprawnienia do</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 xml:space="preserve">przetwarzania tej informacji, która ma za </w:t>
      </w:r>
      <w:bookmarkStart w:id="16" w:name="_Hlk33370225"/>
      <w:r w:rsidRPr="005303E8">
        <w:rPr>
          <w:rFonts w:ascii="Times New Roman" w:eastAsia="Times New Roman" w:hAnsi="Times New Roman"/>
          <w:sz w:val="24"/>
          <w:szCs w:val="24"/>
          <w:lang w:eastAsia="pl-PL"/>
        </w:rPr>
        <w:t xml:space="preserve">zadanie umożliwienie </w:t>
      </w:r>
      <w:r w:rsidRPr="005303E8">
        <w:rPr>
          <w:rFonts w:ascii="Times New Roman" w:eastAsia="Times New Roman" w:hAnsi="Times New Roman"/>
          <w:sz w:val="24"/>
          <w:szCs w:val="24"/>
          <w:lang w:eastAsia="pl-PL"/>
        </w:rPr>
        <w:lastRenderedPageBreak/>
        <w:t>właściwym podmiotom zastosowanie odpowiednio procedury przysposobienia krajowego lub</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przysposobienia międzynarodowego</w:t>
      </w:r>
      <w:bookmarkEnd w:id="16"/>
      <w:r w:rsidRPr="005303E8">
        <w:rPr>
          <w:rFonts w:ascii="Times New Roman" w:eastAsia="Times New Roman" w:hAnsi="Times New Roman"/>
          <w:sz w:val="24"/>
          <w:szCs w:val="24"/>
          <w:lang w:eastAsia="pl-PL"/>
        </w:rPr>
        <w:t>.</w:t>
      </w:r>
      <w:r w:rsidR="0046056E" w:rsidRPr="005303E8">
        <w:rPr>
          <w:rFonts w:ascii="Times New Roman" w:eastAsia="Times New Roman" w:hAnsi="Times New Roman"/>
          <w:sz w:val="24"/>
          <w:szCs w:val="24"/>
          <w:lang w:eastAsia="pl-PL"/>
        </w:rPr>
        <w:t xml:space="preserve"> </w:t>
      </w:r>
      <w:r w:rsidR="004E426B" w:rsidRPr="005303E8">
        <w:rPr>
          <w:rFonts w:ascii="Times New Roman" w:eastAsia="Times New Roman" w:hAnsi="Times New Roman"/>
          <w:sz w:val="24"/>
          <w:szCs w:val="24"/>
          <w:lang w:eastAsia="pl-PL"/>
        </w:rPr>
        <w:t>J</w:t>
      </w:r>
      <w:r w:rsidR="0046056E" w:rsidRPr="005303E8">
        <w:rPr>
          <w:rFonts w:ascii="Times New Roman" w:eastAsia="Times New Roman" w:hAnsi="Times New Roman"/>
          <w:sz w:val="24"/>
          <w:szCs w:val="24"/>
          <w:lang w:eastAsia="pl-PL"/>
        </w:rPr>
        <w:t xml:space="preserve">ednocześnie w ustępie tym dodano informację </w:t>
      </w:r>
      <w:r w:rsidR="00CD0E6C" w:rsidRPr="005303E8">
        <w:rPr>
          <w:rFonts w:ascii="Times New Roman" w:eastAsia="Times New Roman" w:hAnsi="Times New Roman"/>
          <w:sz w:val="24"/>
          <w:szCs w:val="24"/>
          <w:lang w:eastAsia="pl-PL"/>
        </w:rPr>
        <w:t>o</w:t>
      </w:r>
      <w:r w:rsidR="0046056E" w:rsidRPr="005303E8">
        <w:rPr>
          <w:rFonts w:ascii="Times New Roman" w:eastAsia="Times New Roman" w:hAnsi="Times New Roman"/>
          <w:sz w:val="24"/>
          <w:szCs w:val="24"/>
          <w:lang w:eastAsia="pl-PL"/>
        </w:rPr>
        <w:t xml:space="preserve"> wysokości dochodu.</w:t>
      </w:r>
      <w:r w:rsidRPr="005303E8">
        <w:rPr>
          <w:rFonts w:ascii="Times New Roman" w:eastAsia="Times New Roman" w:hAnsi="Times New Roman"/>
          <w:sz w:val="24"/>
          <w:szCs w:val="24"/>
          <w:lang w:eastAsia="pl-PL"/>
        </w:rPr>
        <w:t xml:space="preserve"> W przepisie tym, w ust. 2, dodano także uprawnienie do</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przetwarzania informacji o dacie urodzenia kandydatów do przysposobienia dziecka</w:t>
      </w:r>
      <w:r w:rsidR="001F6590" w:rsidRPr="005303E8">
        <w:rPr>
          <w:rFonts w:ascii="Times New Roman" w:eastAsia="Times New Roman" w:hAnsi="Times New Roman"/>
          <w:sz w:val="24"/>
          <w:szCs w:val="24"/>
          <w:lang w:eastAsia="pl-PL"/>
        </w:rPr>
        <w:t>.</w:t>
      </w:r>
      <w:r w:rsidRPr="005303E8">
        <w:rPr>
          <w:rFonts w:ascii="Times New Roman" w:eastAsia="Times New Roman" w:hAnsi="Times New Roman"/>
          <w:sz w:val="24"/>
          <w:szCs w:val="24"/>
          <w:lang w:eastAsia="pl-PL"/>
        </w:rPr>
        <w:t xml:space="preserve"> </w:t>
      </w:r>
      <w:r w:rsidR="001F6590" w:rsidRPr="005303E8">
        <w:rPr>
          <w:rFonts w:ascii="Times New Roman" w:eastAsia="Times New Roman" w:hAnsi="Times New Roman"/>
          <w:sz w:val="24"/>
          <w:szCs w:val="24"/>
          <w:lang w:eastAsia="pl-PL"/>
        </w:rPr>
        <w:t xml:space="preserve">Dodano także informację o </w:t>
      </w:r>
      <w:r w:rsidRPr="005303E8">
        <w:rPr>
          <w:rFonts w:ascii="Times New Roman" w:eastAsia="Times New Roman" w:hAnsi="Times New Roman"/>
          <w:sz w:val="24"/>
          <w:szCs w:val="24"/>
          <w:lang w:eastAsia="pl-PL"/>
        </w:rPr>
        <w:t xml:space="preserve">pozbawieniu, zawieszeniu lub ograniczeniu władzy rodzicielskiej. </w:t>
      </w:r>
      <w:r w:rsidR="007D1A3E" w:rsidRPr="005303E8">
        <w:rPr>
          <w:rFonts w:ascii="Times New Roman" w:eastAsia="Times New Roman" w:hAnsi="Times New Roman"/>
          <w:sz w:val="24"/>
          <w:szCs w:val="24"/>
          <w:lang w:eastAsia="pl-PL"/>
        </w:rPr>
        <w:t>Informacje w zakresie władzy rodzicielskiej będą pochodzić z oświadczeń składanych przez kandydatów do przysposobienia.</w:t>
      </w:r>
    </w:p>
    <w:p w14:paraId="0F7BA652" w14:textId="0E01DC08"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 przepisie tym ponadto wprowadzono uprawnienie do przetwarzania informacji o figurowaniu lub niefigurowaniu w bazie danych Rejestru Sprawców Przestępstw na Tle Seksualnym z dostępem ograniczonym oraz informacji o dzieciach pozostających na</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utrzymaniu kandydatów do przysposobienia dziecka, w tym pod władzą rodzicielską</w:t>
      </w:r>
      <w:r w:rsidR="00332836" w:rsidRPr="005303E8">
        <w:rPr>
          <w:rFonts w:ascii="Times New Roman" w:eastAsia="Times New Roman" w:hAnsi="Times New Roman"/>
          <w:sz w:val="24"/>
          <w:szCs w:val="24"/>
          <w:lang w:eastAsia="pl-PL"/>
        </w:rPr>
        <w:t xml:space="preserve"> wraz z danymi o ich </w:t>
      </w:r>
      <w:r w:rsidR="003A1492" w:rsidRPr="005303E8">
        <w:rPr>
          <w:rFonts w:ascii="Times New Roman" w:eastAsia="Times New Roman" w:hAnsi="Times New Roman"/>
          <w:sz w:val="24"/>
          <w:szCs w:val="24"/>
          <w:lang w:eastAsia="pl-PL"/>
        </w:rPr>
        <w:t xml:space="preserve">wieku, </w:t>
      </w:r>
      <w:r w:rsidR="00332836" w:rsidRPr="005303E8">
        <w:rPr>
          <w:rFonts w:ascii="Times New Roman" w:eastAsia="Times New Roman" w:hAnsi="Times New Roman"/>
          <w:sz w:val="24"/>
          <w:szCs w:val="24"/>
          <w:lang w:eastAsia="pl-PL"/>
        </w:rPr>
        <w:t>stanie zdrowia i rozwoju</w:t>
      </w:r>
      <w:r w:rsidRPr="005303E8">
        <w:rPr>
          <w:rFonts w:ascii="Times New Roman" w:eastAsia="Times New Roman" w:hAnsi="Times New Roman"/>
          <w:sz w:val="24"/>
          <w:szCs w:val="24"/>
          <w:lang w:eastAsia="pl-PL"/>
        </w:rPr>
        <w:t xml:space="preserve">, oraz informacje o wyznaniu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i pochodzeniu etnicznym kandydatów. Dodano także możliwość przetwarzania informacji wynikających z dobrowolnie przedłożonych przez kandydatów do prz</w:t>
      </w:r>
      <w:r w:rsidR="0046056E" w:rsidRPr="005303E8">
        <w:rPr>
          <w:rFonts w:ascii="Times New Roman" w:eastAsia="Times New Roman" w:hAnsi="Times New Roman"/>
          <w:sz w:val="24"/>
          <w:szCs w:val="24"/>
          <w:lang w:eastAsia="pl-PL"/>
        </w:rPr>
        <w:t>ysposobienia dziecka referencji oraz stosunek pokrewieństwa lub</w:t>
      </w:r>
      <w:r w:rsidR="000864E7" w:rsidRPr="005303E8">
        <w:rPr>
          <w:rFonts w:ascii="Times New Roman" w:eastAsia="Times New Roman" w:hAnsi="Times New Roman"/>
          <w:sz w:val="24"/>
          <w:szCs w:val="24"/>
          <w:lang w:eastAsia="pl-PL"/>
        </w:rPr>
        <w:t> </w:t>
      </w:r>
      <w:r w:rsidR="0046056E" w:rsidRPr="005303E8">
        <w:rPr>
          <w:rFonts w:ascii="Times New Roman" w:eastAsia="Times New Roman" w:hAnsi="Times New Roman"/>
          <w:sz w:val="24"/>
          <w:szCs w:val="24"/>
          <w:lang w:eastAsia="pl-PL"/>
        </w:rPr>
        <w:t>powinowactwa ze zgłoszonymi do przysposobienia dziećmi.</w:t>
      </w:r>
      <w:r w:rsidR="000A6A3B" w:rsidRPr="005303E8">
        <w:rPr>
          <w:rFonts w:ascii="Times New Roman" w:eastAsia="Times New Roman" w:hAnsi="Times New Roman"/>
          <w:sz w:val="24"/>
          <w:szCs w:val="24"/>
          <w:lang w:eastAsia="pl-PL"/>
        </w:rPr>
        <w:t xml:space="preserve"> Przedłożenie referencji </w:t>
      </w:r>
      <w:r w:rsidR="000A6A3B" w:rsidRPr="005303E8">
        <w:rPr>
          <w:rFonts w:ascii="Times New Roman" w:hAnsi="Times New Roman"/>
          <w:sz w:val="24"/>
          <w:szCs w:val="24"/>
        </w:rPr>
        <w:t>ma ukazać kandydata w kontekście społecznym umożliwiającym najlepszy dobór rodziny dla dziecka oraz przedstawi</w:t>
      </w:r>
      <w:r w:rsidR="001F6590" w:rsidRPr="005303E8">
        <w:rPr>
          <w:rFonts w:ascii="Times New Roman" w:hAnsi="Times New Roman"/>
          <w:sz w:val="24"/>
          <w:szCs w:val="24"/>
        </w:rPr>
        <w:t>enia</w:t>
      </w:r>
      <w:r w:rsidR="000A6A3B" w:rsidRPr="005303E8">
        <w:rPr>
          <w:rFonts w:ascii="Times New Roman" w:hAnsi="Times New Roman"/>
          <w:sz w:val="24"/>
          <w:szCs w:val="24"/>
        </w:rPr>
        <w:t xml:space="preserve"> jego cech jako kandydata na rodzica.</w:t>
      </w:r>
    </w:p>
    <w:p w14:paraId="15A8615F" w14:textId="1B733F48"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Rozszerzenie </w:t>
      </w:r>
      <w:r w:rsidR="00F61C33" w:rsidRPr="005303E8">
        <w:rPr>
          <w:rFonts w:ascii="Times New Roman" w:eastAsia="Times New Roman" w:hAnsi="Times New Roman"/>
          <w:sz w:val="24"/>
          <w:szCs w:val="24"/>
          <w:lang w:eastAsia="pl-PL"/>
        </w:rPr>
        <w:t>zakresu</w:t>
      </w:r>
      <w:r w:rsidRPr="005303E8">
        <w:rPr>
          <w:rFonts w:ascii="Times New Roman" w:eastAsia="Times New Roman" w:hAnsi="Times New Roman"/>
          <w:sz w:val="24"/>
          <w:szCs w:val="24"/>
          <w:lang w:eastAsia="pl-PL"/>
        </w:rPr>
        <w:t xml:space="preserve"> przetwarzanych informacji ma za zadanie umożliwienie podmiotom uczestniczącym w procedurach adopcyjnych działanie w oparciu o jak </w:t>
      </w:r>
      <w:r w:rsidR="00F61C33" w:rsidRPr="005303E8">
        <w:rPr>
          <w:rFonts w:ascii="Times New Roman" w:eastAsia="Times New Roman" w:hAnsi="Times New Roman"/>
          <w:sz w:val="24"/>
          <w:szCs w:val="24"/>
          <w:lang w:eastAsia="pl-PL"/>
        </w:rPr>
        <w:t>najszerszy katalog informacji o</w:t>
      </w:r>
      <w:r w:rsidRPr="005303E8">
        <w:rPr>
          <w:rFonts w:ascii="Times New Roman" w:eastAsia="Times New Roman" w:hAnsi="Times New Roman"/>
          <w:sz w:val="24"/>
          <w:szCs w:val="24"/>
          <w:lang w:eastAsia="pl-PL"/>
        </w:rPr>
        <w:t xml:space="preserve"> kandyda</w:t>
      </w:r>
      <w:r w:rsidR="00F61C33" w:rsidRPr="005303E8">
        <w:rPr>
          <w:rFonts w:ascii="Times New Roman" w:eastAsia="Times New Roman" w:hAnsi="Times New Roman"/>
          <w:sz w:val="24"/>
          <w:szCs w:val="24"/>
          <w:lang w:eastAsia="pl-PL"/>
        </w:rPr>
        <w:t>tach</w:t>
      </w:r>
      <w:r w:rsidRPr="005303E8">
        <w:rPr>
          <w:rFonts w:ascii="Times New Roman" w:eastAsia="Times New Roman" w:hAnsi="Times New Roman"/>
          <w:sz w:val="24"/>
          <w:szCs w:val="24"/>
          <w:lang w:eastAsia="pl-PL"/>
        </w:rPr>
        <w:t xml:space="preserve"> do przysposobienia dziecka</w:t>
      </w:r>
      <w:r w:rsidR="00EA3B7A" w:rsidRPr="005303E8">
        <w:rPr>
          <w:rFonts w:ascii="Times New Roman" w:eastAsia="Times New Roman" w:hAnsi="Times New Roman"/>
          <w:sz w:val="24"/>
          <w:szCs w:val="24"/>
          <w:lang w:eastAsia="pl-PL"/>
        </w:rPr>
        <w:t xml:space="preserve"> oraz o rodzinie w jakiej dziecko docelowo miałoby się znaleźć, aby dobór ten w pełni odpowiadał potrzebom dziecka</w:t>
      </w:r>
      <w:r w:rsidRPr="005303E8">
        <w:rPr>
          <w:rFonts w:ascii="Times New Roman" w:eastAsia="Times New Roman" w:hAnsi="Times New Roman"/>
          <w:sz w:val="24"/>
          <w:szCs w:val="24"/>
          <w:lang w:eastAsia="pl-PL"/>
        </w:rPr>
        <w:t>.</w:t>
      </w:r>
    </w:p>
    <w:p w14:paraId="459E664C" w14:textId="1EFE6EAB" w:rsidR="00A85B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 art. 161 ust. 3</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 xml:space="preserve">, rozszerzono katalog przetwarzanych informacji dotyczących dzieci zgłoszonych do przysposobienia o </w:t>
      </w:r>
      <w:r w:rsidR="00A85BEC" w:rsidRPr="005303E8">
        <w:rPr>
          <w:rFonts w:ascii="Times New Roman" w:eastAsia="Times New Roman" w:hAnsi="Times New Roman"/>
          <w:sz w:val="24"/>
          <w:szCs w:val="24"/>
          <w:lang w:eastAsia="pl-PL"/>
        </w:rPr>
        <w:t>numer PESEL. Dana ta z uwagi na jej niepowtarzalność jest kluczowa z punktu widzenia prawidłowej identyfikacji dziecka.</w:t>
      </w:r>
    </w:p>
    <w:p w14:paraId="77AC3B39" w14:textId="7E2ED678" w:rsidR="00C21AEC" w:rsidRPr="005303E8" w:rsidRDefault="00A85B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Dodano także informację o rozwoju</w:t>
      </w:r>
      <w:r w:rsidR="00C21AEC" w:rsidRPr="005303E8">
        <w:rPr>
          <w:rFonts w:ascii="Times New Roman" w:eastAsia="Times New Roman" w:hAnsi="Times New Roman"/>
          <w:sz w:val="24"/>
          <w:szCs w:val="24"/>
          <w:lang w:eastAsia="pl-PL"/>
        </w:rPr>
        <w:t xml:space="preserve"> dziecka, co jest pojęciem szerszym niż dotychczasowe pojęcie rozwoju psychofizycznego dziecka</w:t>
      </w:r>
      <w:r w:rsidR="00C8624C" w:rsidRPr="005303E8">
        <w:rPr>
          <w:rFonts w:ascii="Times New Roman" w:eastAsia="Times New Roman" w:hAnsi="Times New Roman"/>
          <w:sz w:val="24"/>
          <w:szCs w:val="24"/>
          <w:lang w:eastAsia="pl-PL"/>
        </w:rPr>
        <w:t>.</w:t>
      </w:r>
    </w:p>
    <w:p w14:paraId="2568DF03" w14:textId="7862D59A"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Przepis ten wzmocnił także uprawnienie podmiotów do przetwarzania danych dotyczących sytuacji prawnej dziecka, wprowadzając wprost uprawnienie do</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 xml:space="preserve">przetwarzania danych wynikających z orzeczenia o ustanowieniu opiekuna prawnego oraz danych wynikających z postanowienia potwierdzającego uregulowanie sytuacji </w:t>
      </w:r>
      <w:r w:rsidRPr="005303E8">
        <w:rPr>
          <w:rFonts w:ascii="Times New Roman" w:eastAsia="Times New Roman" w:hAnsi="Times New Roman"/>
          <w:sz w:val="24"/>
          <w:szCs w:val="24"/>
          <w:lang w:eastAsia="pl-PL"/>
        </w:rPr>
        <w:lastRenderedPageBreak/>
        <w:t>prawnej dziecka. Wprowadzono także podstawę do przetwarzania informacji o wyznaniu i pochodzeniu etnicznym małoletniego (</w:t>
      </w:r>
      <w:r w:rsidR="009328F4" w:rsidRPr="005303E8">
        <w:rPr>
          <w:rFonts w:ascii="Times New Roman" w:eastAsia="Times New Roman" w:hAnsi="Times New Roman"/>
          <w:i/>
          <w:sz w:val="24"/>
          <w:szCs w:val="24"/>
          <w:lang w:eastAsia="pl-PL"/>
        </w:rPr>
        <w:t>per analogiam</w:t>
      </w:r>
      <w:r w:rsidR="009328F4" w:rsidRPr="005303E8">
        <w:rPr>
          <w:rFonts w:ascii="Times New Roman" w:eastAsia="Times New Roman" w:hAnsi="Times New Roman"/>
          <w:sz w:val="24"/>
          <w:szCs w:val="24"/>
          <w:lang w:eastAsia="pl-PL"/>
        </w:rPr>
        <w:t xml:space="preserve"> </w:t>
      </w:r>
      <w:r w:rsidRPr="005303E8">
        <w:rPr>
          <w:rFonts w:ascii="Times New Roman" w:eastAsia="Times New Roman" w:hAnsi="Times New Roman"/>
          <w:sz w:val="24"/>
          <w:szCs w:val="24"/>
          <w:lang w:eastAsia="pl-PL"/>
        </w:rPr>
        <w:t>do przypadku kandydatów do</w:t>
      </w:r>
      <w:r w:rsidR="009328F4" w:rsidRPr="005303E8">
        <w:t> </w:t>
      </w:r>
      <w:r w:rsidRPr="005303E8">
        <w:rPr>
          <w:rFonts w:ascii="Times New Roman" w:eastAsia="Times New Roman" w:hAnsi="Times New Roman"/>
          <w:sz w:val="24"/>
          <w:szCs w:val="24"/>
          <w:lang w:eastAsia="pl-PL"/>
        </w:rPr>
        <w:t xml:space="preserve">przysposobienia). Informacje te są konieczne z punktu widzenia konieczności zapewnienia małoletniemu możliwości zachowania w wyniku przysposobienia tożsamości etnicznej i religijnej, o których mowa w art. 20 ust. 3 Konwencji o prawach dziecka przyjętej przez Zgromadzenie Ogólne Narodów Zjednoczonych dnia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20 listopada 1989 r.</w:t>
      </w:r>
    </w:p>
    <w:p w14:paraId="43403FBF" w14:textId="5C0B9FF7" w:rsidR="00C21AEC" w:rsidRPr="005303E8" w:rsidRDefault="00C21AEC" w:rsidP="00A902C6">
      <w:pPr>
        <w:spacing w:before="120" w:after="0" w:line="360" w:lineRule="auto"/>
        <w:ind w:firstLine="708"/>
        <w:jc w:val="both"/>
        <w:rPr>
          <w:rFonts w:ascii="Times New Roman" w:eastAsia="Times New Roman" w:hAnsi="Times New Roman"/>
          <w:bCs/>
          <w:sz w:val="24"/>
          <w:szCs w:val="24"/>
          <w:lang w:eastAsia="pl-PL"/>
        </w:rPr>
      </w:pPr>
      <w:r w:rsidRPr="005303E8">
        <w:rPr>
          <w:rFonts w:ascii="Times New Roman" w:eastAsia="Times New Roman" w:hAnsi="Times New Roman"/>
          <w:bCs/>
          <w:sz w:val="24"/>
          <w:szCs w:val="24"/>
          <w:lang w:eastAsia="pl-PL"/>
        </w:rPr>
        <w:t>Katalog ten rozszerzono także o dane dotyczące rodzeństwa dziecka w zakresie imienia, nazwiska, daty i miejsca urodzenia, sytuacji prawnej oraz aktualnego miejsca pobytu. Zabieg ten ma na celu umożliwienie ośrodko</w:t>
      </w:r>
      <w:r w:rsidR="00131C89" w:rsidRPr="005303E8">
        <w:rPr>
          <w:rFonts w:ascii="Times New Roman" w:eastAsia="Times New Roman" w:hAnsi="Times New Roman"/>
          <w:bCs/>
          <w:sz w:val="24"/>
          <w:szCs w:val="24"/>
          <w:lang w:eastAsia="pl-PL"/>
        </w:rPr>
        <w:t>wi adopcyjnemu zapoznanie się z </w:t>
      </w:r>
      <w:r w:rsidRPr="005303E8">
        <w:rPr>
          <w:rFonts w:ascii="Times New Roman" w:eastAsia="Times New Roman" w:hAnsi="Times New Roman"/>
          <w:bCs/>
          <w:sz w:val="24"/>
          <w:szCs w:val="24"/>
          <w:lang w:eastAsia="pl-PL"/>
        </w:rPr>
        <w:t>sytuacją rodzeństwa dziecka, tak aby decyzje przez niego podejmowane mogły w pełni uwzględniać dobro dziecko, którego sytuacja jest analizowana</w:t>
      </w:r>
      <w:r w:rsidR="00A85BEC" w:rsidRPr="005303E8">
        <w:rPr>
          <w:rFonts w:ascii="Times New Roman" w:eastAsia="Times New Roman" w:hAnsi="Times New Roman"/>
          <w:bCs/>
          <w:sz w:val="24"/>
          <w:szCs w:val="24"/>
          <w:lang w:eastAsia="pl-PL"/>
        </w:rPr>
        <w:t>, w tym ewentualną możliwość połączenia rodzeństwa.</w:t>
      </w:r>
    </w:p>
    <w:p w14:paraId="6819FBB7" w14:textId="02A965B7" w:rsidR="00A85BEC" w:rsidRPr="005303E8" w:rsidRDefault="00A85BEC" w:rsidP="00A902C6">
      <w:pPr>
        <w:spacing w:before="120" w:after="0" w:line="360" w:lineRule="auto"/>
        <w:ind w:firstLine="708"/>
        <w:jc w:val="both"/>
        <w:rPr>
          <w:rFonts w:ascii="Times New Roman" w:eastAsia="Times New Roman" w:hAnsi="Times New Roman"/>
          <w:bCs/>
          <w:sz w:val="24"/>
          <w:szCs w:val="24"/>
          <w:lang w:eastAsia="pl-PL"/>
        </w:rPr>
      </w:pPr>
      <w:r w:rsidRPr="005303E8">
        <w:rPr>
          <w:rFonts w:ascii="Times New Roman" w:eastAsia="Times New Roman" w:hAnsi="Times New Roman"/>
          <w:bCs/>
          <w:sz w:val="24"/>
          <w:szCs w:val="24"/>
          <w:lang w:eastAsia="pl-PL"/>
        </w:rPr>
        <w:t xml:space="preserve">Dodano także podstawę do przetwarzania wizerunku dziecka. Dana ta jest istotna z punktu widzenia efektywności procedur adopcyjnych, umożliwia chociażby ocenę jego stanu zdrowia (określenie np. cech </w:t>
      </w:r>
      <w:proofErr w:type="spellStart"/>
      <w:r w:rsidRPr="005303E8">
        <w:rPr>
          <w:rFonts w:ascii="Times New Roman" w:eastAsia="Times New Roman" w:hAnsi="Times New Roman"/>
          <w:bCs/>
          <w:sz w:val="24"/>
          <w:szCs w:val="24"/>
          <w:lang w:eastAsia="pl-PL"/>
        </w:rPr>
        <w:t>dysmorficznych</w:t>
      </w:r>
      <w:proofErr w:type="spellEnd"/>
      <w:r w:rsidRPr="005303E8">
        <w:rPr>
          <w:rFonts w:ascii="Times New Roman" w:eastAsia="Times New Roman" w:hAnsi="Times New Roman"/>
          <w:bCs/>
          <w:sz w:val="24"/>
          <w:szCs w:val="24"/>
          <w:lang w:eastAsia="pl-PL"/>
        </w:rPr>
        <w:t xml:space="preserve"> twarzy, rozszczepu podniebienia itp.), a także umożliwia kandydatom do przysposobienia bliższe zapoznanie się </w:t>
      </w:r>
      <w:r w:rsidR="00E1734D" w:rsidRPr="005303E8">
        <w:rPr>
          <w:rFonts w:ascii="Times New Roman" w:eastAsia="Times New Roman" w:hAnsi="Times New Roman"/>
          <w:bCs/>
          <w:sz w:val="24"/>
          <w:szCs w:val="24"/>
          <w:lang w:eastAsia="pl-PL"/>
        </w:rPr>
        <w:br/>
      </w:r>
      <w:r w:rsidRPr="005303E8">
        <w:rPr>
          <w:rFonts w:ascii="Times New Roman" w:eastAsia="Times New Roman" w:hAnsi="Times New Roman"/>
          <w:bCs/>
          <w:sz w:val="24"/>
          <w:szCs w:val="24"/>
          <w:lang w:eastAsia="pl-PL"/>
        </w:rPr>
        <w:t>z propozycją już konkretnego małoletniego. Tego typu informacje mogą dostarczyć kandydatom oraz lekarzom, z których usług w ocenie ryzyka adopcji kandydaci korzystają, wielu istotnych informacji o zdrowiu dziecka, które mogą okazać się kluczowe dla podjęcia decyzji o kontynuowaniu lub nie procedury adopcyjnej konkretnego już dziecka.</w:t>
      </w:r>
    </w:p>
    <w:p w14:paraId="256A2F9D" w14:textId="4D714ECF" w:rsidR="00D7308F" w:rsidRPr="005303E8" w:rsidRDefault="00471951" w:rsidP="00A902C6">
      <w:pPr>
        <w:spacing w:before="120" w:after="0" w:line="360" w:lineRule="auto"/>
        <w:ind w:firstLine="708"/>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 przepisie tym dodano ust. 4</w:t>
      </w:r>
      <w:r w:rsidR="00D7308F" w:rsidRPr="005303E8">
        <w:rPr>
          <w:rFonts w:ascii="Times New Roman" w:eastAsia="Times New Roman" w:hAnsi="Times New Roman"/>
          <w:bCs/>
          <w:sz w:val="24"/>
          <w:szCs w:val="24"/>
          <w:lang w:eastAsia="pl-PL"/>
        </w:rPr>
        <w:t>a, w którym wskazano, że minister właściwy do spraw rodziny oraz odpowiednio organ centralny, mają prawo do przetwarzania danych, o których mowa w ust. 2 i 3 oraz otrzymania lub wglądu do wszelkiej dostępnej dokumentacji dotyczących dziecka, w tym prawnej i medycznej</w:t>
      </w:r>
      <w:r w:rsidR="007E0314" w:rsidRPr="005303E8">
        <w:rPr>
          <w:rFonts w:ascii="Times New Roman" w:eastAsia="Times New Roman" w:hAnsi="Times New Roman"/>
          <w:bCs/>
          <w:sz w:val="24"/>
          <w:szCs w:val="24"/>
          <w:lang w:eastAsia="pl-PL"/>
        </w:rPr>
        <w:t>,</w:t>
      </w:r>
      <w:r w:rsidR="00D7308F" w:rsidRPr="005303E8">
        <w:rPr>
          <w:rFonts w:ascii="Times New Roman" w:eastAsia="Times New Roman" w:hAnsi="Times New Roman"/>
          <w:bCs/>
          <w:sz w:val="24"/>
          <w:szCs w:val="24"/>
          <w:lang w:eastAsia="pl-PL"/>
        </w:rPr>
        <w:t xml:space="preserve"> w celu realizacji zadań, o których mowa w art. 164 ust. 11 oraz ust. 18–20</w:t>
      </w:r>
      <w:r w:rsidR="007E0314" w:rsidRPr="005303E8">
        <w:rPr>
          <w:rFonts w:ascii="Times New Roman" w:eastAsia="Times New Roman" w:hAnsi="Times New Roman"/>
          <w:bCs/>
          <w:sz w:val="24"/>
          <w:szCs w:val="24"/>
          <w:lang w:eastAsia="pl-PL"/>
        </w:rPr>
        <w:t>.</w:t>
      </w:r>
    </w:p>
    <w:p w14:paraId="399DA0E3" w14:textId="4504B52D" w:rsidR="0092258F"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 wyniku nowelizacji nowe brzmienie otrzymuje art. 164</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 xml:space="preserve">. </w:t>
      </w:r>
      <w:r w:rsidR="005454CA" w:rsidRPr="005303E8">
        <w:rPr>
          <w:rFonts w:ascii="Times New Roman" w:eastAsia="Times New Roman" w:hAnsi="Times New Roman"/>
          <w:sz w:val="24"/>
          <w:szCs w:val="24"/>
          <w:lang w:eastAsia="pl-PL"/>
        </w:rPr>
        <w:t xml:space="preserve">Doprecyzowano </w:t>
      </w:r>
      <w:r w:rsidR="00D83C19" w:rsidRPr="005303E8">
        <w:rPr>
          <w:rFonts w:ascii="Times New Roman" w:eastAsia="Times New Roman" w:hAnsi="Times New Roman"/>
          <w:sz w:val="24"/>
          <w:szCs w:val="24"/>
          <w:lang w:eastAsia="pl-PL"/>
        </w:rPr>
        <w:t xml:space="preserve">sposób </w:t>
      </w:r>
      <w:r w:rsidR="005454CA" w:rsidRPr="005303E8">
        <w:rPr>
          <w:rFonts w:ascii="Times New Roman" w:eastAsia="Times New Roman" w:hAnsi="Times New Roman"/>
          <w:sz w:val="24"/>
          <w:szCs w:val="24"/>
          <w:lang w:eastAsia="pl-PL"/>
        </w:rPr>
        <w:t xml:space="preserve">procedowanie </w:t>
      </w:r>
      <w:r w:rsidR="0092258F" w:rsidRPr="005303E8">
        <w:rPr>
          <w:rFonts w:ascii="Times New Roman" w:eastAsia="Times New Roman" w:hAnsi="Times New Roman"/>
          <w:sz w:val="24"/>
          <w:szCs w:val="24"/>
          <w:lang w:eastAsia="pl-PL"/>
        </w:rPr>
        <w:t xml:space="preserve">sprawy </w:t>
      </w:r>
      <w:r w:rsidR="005454CA" w:rsidRPr="005303E8">
        <w:rPr>
          <w:rFonts w:ascii="Times New Roman" w:eastAsia="Times New Roman" w:hAnsi="Times New Roman"/>
          <w:sz w:val="24"/>
          <w:szCs w:val="24"/>
          <w:lang w:eastAsia="pl-PL"/>
        </w:rPr>
        <w:t>przez ośrodek adopcyjny w sytuacji</w:t>
      </w:r>
      <w:r w:rsidR="00D83C19" w:rsidRPr="005303E8">
        <w:rPr>
          <w:rFonts w:ascii="Times New Roman" w:eastAsia="Times New Roman" w:hAnsi="Times New Roman"/>
          <w:sz w:val="24"/>
          <w:szCs w:val="24"/>
          <w:lang w:eastAsia="pl-PL"/>
        </w:rPr>
        <w:t>,</w:t>
      </w:r>
      <w:r w:rsidR="005454CA" w:rsidRPr="005303E8">
        <w:rPr>
          <w:rFonts w:ascii="Times New Roman" w:eastAsia="Times New Roman" w:hAnsi="Times New Roman"/>
          <w:sz w:val="24"/>
          <w:szCs w:val="24"/>
          <w:lang w:eastAsia="pl-PL"/>
        </w:rPr>
        <w:t xml:space="preserve"> kiedy forma zabezpieczenia dziecka nie przewiduje obowiązku sporządzania opinii, o których mowa w art. 139a ustawy. </w:t>
      </w:r>
    </w:p>
    <w:p w14:paraId="25A70F74" w14:textId="7112401A"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lastRenderedPageBreak/>
        <w:t>Przepis ten wprowadza</w:t>
      </w:r>
      <w:r w:rsidR="0030679E" w:rsidRPr="005303E8">
        <w:rPr>
          <w:rFonts w:ascii="Times New Roman" w:eastAsia="Times New Roman" w:hAnsi="Times New Roman"/>
          <w:sz w:val="24"/>
          <w:szCs w:val="24"/>
          <w:lang w:eastAsia="pl-PL"/>
        </w:rPr>
        <w:t xml:space="preserve"> także zapis</w:t>
      </w:r>
      <w:r w:rsidRPr="005303E8">
        <w:rPr>
          <w:rFonts w:ascii="Times New Roman" w:eastAsia="Times New Roman" w:hAnsi="Times New Roman"/>
          <w:sz w:val="24"/>
          <w:szCs w:val="24"/>
          <w:lang w:eastAsia="pl-PL"/>
        </w:rPr>
        <w:t xml:space="preserve">, </w:t>
      </w:r>
      <w:r w:rsidR="0030679E" w:rsidRPr="005303E8">
        <w:rPr>
          <w:rFonts w:ascii="Times New Roman" w:eastAsia="Times New Roman" w:hAnsi="Times New Roman"/>
          <w:sz w:val="24"/>
          <w:szCs w:val="24"/>
          <w:lang w:eastAsia="pl-PL"/>
        </w:rPr>
        <w:t xml:space="preserve">iż </w:t>
      </w:r>
      <w:r w:rsidRPr="005303E8">
        <w:rPr>
          <w:rFonts w:ascii="Times New Roman" w:eastAsia="Times New Roman" w:hAnsi="Times New Roman"/>
          <w:sz w:val="24"/>
          <w:szCs w:val="24"/>
          <w:lang w:eastAsia="pl-PL"/>
        </w:rPr>
        <w:t>w sytuacji niezakwalifikowania dziecka do przysposobienia krajowego,</w:t>
      </w:r>
      <w:r w:rsidR="0030679E" w:rsidRPr="005303E8">
        <w:rPr>
          <w:rFonts w:ascii="Times New Roman" w:eastAsia="Times New Roman" w:hAnsi="Times New Roman"/>
          <w:sz w:val="24"/>
          <w:szCs w:val="24"/>
          <w:lang w:eastAsia="pl-PL"/>
        </w:rPr>
        <w:t xml:space="preserve"> ośrodek adopcyjny ma</w:t>
      </w:r>
      <w:r w:rsidRPr="005303E8">
        <w:rPr>
          <w:rFonts w:ascii="Times New Roman" w:eastAsia="Times New Roman" w:hAnsi="Times New Roman"/>
          <w:sz w:val="24"/>
          <w:szCs w:val="24"/>
          <w:lang w:eastAsia="pl-PL"/>
        </w:rPr>
        <w:t xml:space="preserve"> obowiązek poinformowania o tym fakcie odpowiedniego podmiotu, aby ten miał jasność, co do sytuacji małoletniego. Przepis ten wprowadza także obowiązek dokonania ponownej kwalifikacji dziecka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 xml:space="preserve">w sytuacji, gdy nastąpiła zmiana jego sytuacji życiowej. Zmiany te mają na celu uporządkowanie działań podejmowanych wobec osoby dziecka przez różne podmioty,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a także umożliwienie ośrodkowi adopcyjnemu odpowiednio szybkie reagowanie na sytuacje, kiedy w życiu dziecka następuje znacząca zmiana.</w:t>
      </w:r>
    </w:p>
    <w:p w14:paraId="15089A4D" w14:textId="64322C77"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Nowością jest przepis art. 164 ust. 10</w:t>
      </w:r>
      <w:r w:rsidR="0030679E" w:rsidRPr="005303E8">
        <w:rPr>
          <w:rFonts w:ascii="Times New Roman" w:eastAsia="Times New Roman" w:hAnsi="Times New Roman"/>
          <w:sz w:val="24"/>
          <w:szCs w:val="24"/>
          <w:lang w:eastAsia="pl-PL"/>
        </w:rPr>
        <w:t xml:space="preserve"> </w:t>
      </w:r>
      <w:r w:rsidRPr="005303E8">
        <w:rPr>
          <w:rFonts w:ascii="Times New Roman" w:eastAsia="Times New Roman" w:hAnsi="Times New Roman"/>
          <w:sz w:val="24"/>
          <w:szCs w:val="24"/>
          <w:lang w:eastAsia="pl-PL"/>
        </w:rPr>
        <w:t>a</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 xml:space="preserve"> nakładający na ośrodek adopcyjny odpowiedzialny za kwalifikację dziecka do przysposobienia krajowego obowiązek aktualizacji dokumentacji kwalifikacyjnej dziecka. Terminy dokonywania tych aktualizacji są zbieżne z terminami obowiązującymi przy ocenie sytuacji dziecka przebywającego w pieczy zastępczej, tj. nie rzadziej niż co 3 miesiące w przypadku dzieci w wieku poniżej 3. roku życia, a w przypadku dzieci w wieku powyżej 3. roku życia – nie rzadziej, niż co 6 miesięcy. Przedmiotowa zmiana ma na celu umożliwienie ośrodkom adopcyjnym pracę w oparciu o pełne i aktualne informacje o dziecku, którego sytuacja zdrowotna, czy też osobista bywa bardzo dynamiczna, co dotychczas rzadko znajdowało odzwierciedlenie w jego dokumentacji kwalifikacyjnej.</w:t>
      </w:r>
      <w:r w:rsidR="00A05AF4" w:rsidRPr="005303E8">
        <w:rPr>
          <w:rFonts w:ascii="Times New Roman" w:eastAsia="Times New Roman" w:hAnsi="Times New Roman"/>
          <w:sz w:val="24"/>
          <w:szCs w:val="24"/>
          <w:lang w:eastAsia="pl-PL"/>
        </w:rPr>
        <w:t xml:space="preserve"> Należy zaznaczyć, </w:t>
      </w:r>
      <w:r w:rsidR="00E1734D" w:rsidRPr="005303E8">
        <w:rPr>
          <w:rFonts w:ascii="Times New Roman" w:eastAsia="Times New Roman" w:hAnsi="Times New Roman"/>
          <w:sz w:val="24"/>
          <w:szCs w:val="24"/>
          <w:lang w:eastAsia="pl-PL"/>
        </w:rPr>
        <w:br/>
      </w:r>
      <w:r w:rsidR="00A05AF4" w:rsidRPr="005303E8">
        <w:rPr>
          <w:rFonts w:ascii="Times New Roman" w:eastAsia="Times New Roman" w:hAnsi="Times New Roman"/>
          <w:sz w:val="24"/>
          <w:szCs w:val="24"/>
          <w:lang w:eastAsia="pl-PL"/>
        </w:rPr>
        <w:t xml:space="preserve">że </w:t>
      </w:r>
      <w:r w:rsidR="00054A04" w:rsidRPr="005303E8">
        <w:rPr>
          <w:rFonts w:ascii="Times New Roman" w:eastAsia="Times New Roman" w:hAnsi="Times New Roman"/>
          <w:sz w:val="24"/>
          <w:szCs w:val="24"/>
          <w:lang w:eastAsia="pl-PL"/>
        </w:rPr>
        <w:t xml:space="preserve">dotychczasowa i zaktualizowana </w:t>
      </w:r>
      <w:r w:rsidR="00A05AF4" w:rsidRPr="005303E8">
        <w:rPr>
          <w:rFonts w:ascii="Times New Roman" w:eastAsia="Times New Roman" w:hAnsi="Times New Roman"/>
          <w:sz w:val="24"/>
          <w:szCs w:val="24"/>
          <w:lang w:eastAsia="pl-PL"/>
        </w:rPr>
        <w:t xml:space="preserve"> dokumentacja</w:t>
      </w:r>
      <w:r w:rsidR="00054A04" w:rsidRPr="005303E8">
        <w:rPr>
          <w:rFonts w:ascii="Times New Roman" w:eastAsia="Times New Roman" w:hAnsi="Times New Roman"/>
          <w:sz w:val="24"/>
          <w:szCs w:val="24"/>
          <w:lang w:eastAsia="pl-PL"/>
        </w:rPr>
        <w:t xml:space="preserve"> stanowią całość dokumentacji kwalifikacyjnej dziecka, </w:t>
      </w:r>
      <w:r w:rsidR="00A05AF4" w:rsidRPr="005303E8">
        <w:rPr>
          <w:rFonts w:ascii="Times New Roman" w:eastAsia="Times New Roman" w:hAnsi="Times New Roman"/>
          <w:sz w:val="24"/>
          <w:szCs w:val="24"/>
          <w:lang w:eastAsia="pl-PL"/>
        </w:rPr>
        <w:t xml:space="preserve">z uwagi na konieczność zachowania całokształtu obrazu sytuacji danego dziecka (zmiany w zakresie stanu zdrowia, rozwoju, sytuacji rodzinnej). </w:t>
      </w:r>
    </w:p>
    <w:p w14:paraId="0614488E" w14:textId="297D8E39"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 przypadku zmian wynikających z aktualizacji dokumentacji kwalifikacyjnej, ośrodek adopcyjny odpowiedzialny za kwalifikację dziecka do przysposobienia krajowego będzie przesyłał zaktualizowaną dokumentację kwalifikacyjną do właściwego dla siebie miejscowo ośrodka adopcyjnego prowadzącego wojewódzki bank danych oraz do</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centralnego banku danych, następnie wojewódzki bank danych będzie przesyłał tę</w:t>
      </w:r>
      <w:r w:rsidR="009328F4"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dokumentację do pozostałych wojewódzkich banków danych oraz ośrodków adopcyjnych działających na terenie jego województwa, tak aby w rezultacie poszukiwania kandydatów do przysposobienia danego dziecka na ter</w:t>
      </w:r>
      <w:r w:rsidR="001F0636" w:rsidRPr="005303E8">
        <w:rPr>
          <w:rFonts w:ascii="Times New Roman" w:eastAsia="Times New Roman" w:hAnsi="Times New Roman"/>
          <w:sz w:val="24"/>
          <w:szCs w:val="24"/>
          <w:lang w:eastAsia="pl-PL"/>
        </w:rPr>
        <w:t>e</w:t>
      </w:r>
      <w:r w:rsidRPr="005303E8">
        <w:rPr>
          <w:rFonts w:ascii="Times New Roman" w:eastAsia="Times New Roman" w:hAnsi="Times New Roman"/>
          <w:sz w:val="24"/>
          <w:szCs w:val="24"/>
          <w:lang w:eastAsia="pl-PL"/>
        </w:rPr>
        <w:t>nie całego kraju odbywały się w oparciu o dokumentację, odzwierciedlającą jego bieżącą sytuację.</w:t>
      </w:r>
    </w:p>
    <w:p w14:paraId="258A75CE" w14:textId="77777777" w:rsidR="002A5557" w:rsidRPr="005303E8" w:rsidRDefault="002A5557"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 art. 164 wydłużono także okresy na dokonanie niektórych czynności przez ośrodki adopcyjne. I tak:</w:t>
      </w:r>
    </w:p>
    <w:p w14:paraId="7DA742F9" w14:textId="2E1C3C64" w:rsidR="002A5557" w:rsidRPr="005303E8" w:rsidRDefault="002A5557" w:rsidP="002A5557">
      <w:pPr>
        <w:pStyle w:val="Akapitzlist"/>
        <w:numPr>
          <w:ilvl w:val="0"/>
          <w:numId w:val="27"/>
        </w:numPr>
        <w:spacing w:before="120"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lastRenderedPageBreak/>
        <w:t>w ust. 3 wydłużono okres z 3 dni roboczych na 5 dni roboczych na wyst</w:t>
      </w:r>
      <w:r w:rsidR="00042ABB" w:rsidRPr="005303E8">
        <w:rPr>
          <w:rFonts w:ascii="Times New Roman" w:eastAsia="Times New Roman" w:hAnsi="Times New Roman"/>
          <w:sz w:val="24"/>
          <w:szCs w:val="24"/>
          <w:lang w:eastAsia="pl-PL"/>
        </w:rPr>
        <w:t xml:space="preserve">ąpienie przez ośrodek adopcyjny </w:t>
      </w:r>
      <w:r w:rsidRPr="005303E8">
        <w:rPr>
          <w:rFonts w:ascii="Times New Roman" w:eastAsia="Times New Roman" w:hAnsi="Times New Roman"/>
          <w:sz w:val="24"/>
          <w:szCs w:val="24"/>
          <w:lang w:eastAsia="pl-PL"/>
        </w:rPr>
        <w:t>do właściwego miejscowo ośrodka adopcyjnego prowadzącego wojewódzki bank danych o ust</w:t>
      </w:r>
      <w:r w:rsidR="00471951">
        <w:rPr>
          <w:rFonts w:ascii="Times New Roman" w:eastAsia="Times New Roman" w:hAnsi="Times New Roman"/>
          <w:sz w:val="24"/>
          <w:szCs w:val="24"/>
          <w:lang w:eastAsia="pl-PL"/>
        </w:rPr>
        <w:t>alenie sytuacji prawnej dziecka,</w:t>
      </w:r>
      <w:r w:rsidRPr="005303E8">
        <w:rPr>
          <w:rFonts w:ascii="Times New Roman" w:eastAsia="Times New Roman" w:hAnsi="Times New Roman"/>
          <w:sz w:val="24"/>
          <w:szCs w:val="24"/>
          <w:lang w:eastAsia="pl-PL"/>
        </w:rPr>
        <w:t xml:space="preserve"> </w:t>
      </w:r>
    </w:p>
    <w:p w14:paraId="50C5F740" w14:textId="591BC8B3" w:rsidR="002A5557" w:rsidRPr="005303E8" w:rsidRDefault="002A5557" w:rsidP="002A5557">
      <w:pPr>
        <w:pStyle w:val="Akapitzlist"/>
        <w:numPr>
          <w:ilvl w:val="0"/>
          <w:numId w:val="27"/>
        </w:numPr>
        <w:spacing w:before="120"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w ust. 7 wydłużono okres z 3 dni roboczych na 5 dnia roboczych na przekazanie przez ośrodek adopcyjny prowadzący wojewódzki bank danych dokumentacji dziecka ośrodkom adopcyjnym na terenie województwa oraz ośrodkom adopcyjnym prowadzącym wojewódzkie banki danych </w:t>
      </w:r>
      <w:r w:rsidR="00E1734D" w:rsidRPr="005303E8">
        <w:rPr>
          <w:rFonts w:ascii="Times New Roman" w:eastAsia="Times New Roman" w:hAnsi="Times New Roman"/>
          <w:sz w:val="24"/>
          <w:szCs w:val="24"/>
          <w:lang w:eastAsia="pl-PL"/>
        </w:rPr>
        <w:br/>
      </w:r>
      <w:r w:rsidR="00471951">
        <w:rPr>
          <w:rFonts w:ascii="Times New Roman" w:eastAsia="Times New Roman" w:hAnsi="Times New Roman"/>
          <w:sz w:val="24"/>
          <w:szCs w:val="24"/>
          <w:lang w:eastAsia="pl-PL"/>
        </w:rPr>
        <w:t>w pozostałych województwach,</w:t>
      </w:r>
    </w:p>
    <w:p w14:paraId="7D6F305F" w14:textId="481D57E0" w:rsidR="002A5557" w:rsidRPr="005303E8" w:rsidRDefault="002A5557" w:rsidP="002A5557">
      <w:pPr>
        <w:pStyle w:val="Akapitzlist"/>
        <w:numPr>
          <w:ilvl w:val="0"/>
          <w:numId w:val="27"/>
        </w:numPr>
        <w:spacing w:before="120"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w ust. 9 wydłużono okres z 3 dni roboczych na 5 dnia roboczych na przekazanie przez </w:t>
      </w:r>
      <w:r w:rsidR="006A747F" w:rsidRPr="005303E8">
        <w:rPr>
          <w:rFonts w:ascii="Times New Roman" w:eastAsia="Times New Roman" w:hAnsi="Times New Roman"/>
          <w:sz w:val="24"/>
          <w:szCs w:val="24"/>
          <w:lang w:eastAsia="pl-PL"/>
        </w:rPr>
        <w:t xml:space="preserve">ośrodki adopcyjne prowadzące wojewódzkie banki danych </w:t>
      </w:r>
      <w:r w:rsidRPr="005303E8">
        <w:rPr>
          <w:rFonts w:ascii="Times New Roman" w:eastAsia="Times New Roman" w:hAnsi="Times New Roman"/>
          <w:sz w:val="24"/>
          <w:szCs w:val="24"/>
          <w:lang w:eastAsia="pl-PL"/>
        </w:rPr>
        <w:t>dokumentacj</w:t>
      </w:r>
      <w:r w:rsidR="006A747F" w:rsidRPr="005303E8">
        <w:rPr>
          <w:rFonts w:ascii="Times New Roman" w:eastAsia="Times New Roman" w:hAnsi="Times New Roman"/>
          <w:sz w:val="24"/>
          <w:szCs w:val="24"/>
          <w:lang w:eastAsia="pl-PL"/>
        </w:rPr>
        <w:t>i dziecka</w:t>
      </w:r>
      <w:r w:rsidRPr="005303E8">
        <w:rPr>
          <w:rFonts w:ascii="Times New Roman" w:eastAsia="Times New Roman" w:hAnsi="Times New Roman"/>
          <w:sz w:val="24"/>
          <w:szCs w:val="24"/>
          <w:lang w:eastAsia="pl-PL"/>
        </w:rPr>
        <w:t xml:space="preserve"> ośrodkom adopcyjnym działającym na terenie ich województwa celem poszukiwania dla dziecka rodziny przysposabiającej</w:t>
      </w:r>
      <w:r w:rsidR="00471951">
        <w:rPr>
          <w:rFonts w:ascii="Times New Roman" w:eastAsia="Times New Roman" w:hAnsi="Times New Roman"/>
          <w:sz w:val="24"/>
          <w:szCs w:val="24"/>
          <w:lang w:eastAsia="pl-PL"/>
        </w:rPr>
        <w:t>,</w:t>
      </w:r>
    </w:p>
    <w:p w14:paraId="6D5D7881" w14:textId="0EE70E01" w:rsidR="006A747F" w:rsidRPr="005303E8" w:rsidRDefault="000E2CE1" w:rsidP="002A5557">
      <w:pPr>
        <w:pStyle w:val="Akapitzlist"/>
        <w:numPr>
          <w:ilvl w:val="0"/>
          <w:numId w:val="27"/>
        </w:numPr>
        <w:spacing w:before="120"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w:t>
      </w:r>
      <w:r w:rsidR="006A747F" w:rsidRPr="005303E8">
        <w:rPr>
          <w:rFonts w:ascii="Times New Roman" w:eastAsia="Times New Roman" w:hAnsi="Times New Roman"/>
          <w:sz w:val="24"/>
          <w:szCs w:val="24"/>
          <w:lang w:eastAsia="pl-PL"/>
        </w:rPr>
        <w:t xml:space="preserve"> ust. 10 wydłużono okres z 55 dni do 90 dni, po którym w przypadku nieznalezienia kandydata do przysposobienia ośrodek adopcyjny prowadzący</w:t>
      </w:r>
      <w:r w:rsidR="00042ABB" w:rsidRPr="005303E8">
        <w:rPr>
          <w:rFonts w:ascii="Times New Roman" w:eastAsia="Times New Roman" w:hAnsi="Times New Roman"/>
          <w:sz w:val="24"/>
          <w:szCs w:val="24"/>
          <w:lang w:eastAsia="pl-PL"/>
        </w:rPr>
        <w:t xml:space="preserve"> </w:t>
      </w:r>
      <w:r w:rsidR="006A747F" w:rsidRPr="005303E8">
        <w:rPr>
          <w:rFonts w:ascii="Times New Roman" w:eastAsia="Times New Roman" w:hAnsi="Times New Roman"/>
          <w:sz w:val="24"/>
          <w:szCs w:val="24"/>
          <w:lang w:eastAsia="pl-PL"/>
        </w:rPr>
        <w:t xml:space="preserve">wojewódzki bank danych przekazuje dokumentację kwalifikacyjną dziecka ośrodkowi adopcyjnemu prowadzącemu centralny bank danych. W ustępie tym, wydłużono także okres z 3 dni roboczych na </w:t>
      </w:r>
      <w:r w:rsidR="00E1734D" w:rsidRPr="005303E8">
        <w:rPr>
          <w:rFonts w:ascii="Times New Roman" w:eastAsia="Times New Roman" w:hAnsi="Times New Roman"/>
          <w:sz w:val="24"/>
          <w:szCs w:val="24"/>
          <w:lang w:eastAsia="pl-PL"/>
        </w:rPr>
        <w:br/>
      </w:r>
      <w:r w:rsidR="006A747F" w:rsidRPr="005303E8">
        <w:rPr>
          <w:rFonts w:ascii="Times New Roman" w:eastAsia="Times New Roman" w:hAnsi="Times New Roman"/>
          <w:sz w:val="24"/>
          <w:szCs w:val="24"/>
          <w:lang w:eastAsia="pl-PL"/>
        </w:rPr>
        <w:t>5 dnia roboczych na samą czynność przekazania dokumentacji.</w:t>
      </w:r>
    </w:p>
    <w:p w14:paraId="654E6C2F" w14:textId="5C32520C" w:rsidR="00A902C6" w:rsidRPr="005303E8" w:rsidRDefault="00A902C6"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w:t>
      </w:r>
      <w:r w:rsidR="000E2CE1" w:rsidRPr="005303E8">
        <w:rPr>
          <w:rFonts w:ascii="Times New Roman" w:eastAsia="Times New Roman" w:hAnsi="Times New Roman"/>
          <w:sz w:val="24"/>
          <w:szCs w:val="24"/>
          <w:lang w:eastAsia="pl-PL"/>
        </w:rPr>
        <w:t xml:space="preserve"> ust. 14 wydłużono okres z 3 dni roboczych na 5 dnia roboczych</w:t>
      </w:r>
      <w:r w:rsidR="00471951">
        <w:rPr>
          <w:rFonts w:ascii="Times New Roman" w:eastAsia="Times New Roman" w:hAnsi="Times New Roman"/>
          <w:sz w:val="24"/>
          <w:szCs w:val="24"/>
          <w:lang w:eastAsia="pl-PL"/>
        </w:rPr>
        <w:t xml:space="preserve"> na przekazanie przez ośrod</w:t>
      </w:r>
      <w:r w:rsidR="00042ABB" w:rsidRPr="005303E8">
        <w:rPr>
          <w:rFonts w:ascii="Times New Roman" w:eastAsia="Times New Roman" w:hAnsi="Times New Roman"/>
          <w:sz w:val="24"/>
          <w:szCs w:val="24"/>
          <w:lang w:eastAsia="pl-PL"/>
        </w:rPr>
        <w:t>ek adopcyjny prowadzący centralny bank danych dokumentacji kwalifikacyjnej dziecka ośrodkowi adopcyjnemu odpowiedzialnemu za kwalifikację dziecka do przysposobienia krajowego w sytuacji braku kwalifikacji dziecka do przysposobienia międzynarodowego.</w:t>
      </w:r>
    </w:p>
    <w:p w14:paraId="7385F81B" w14:textId="00543EBC"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 ślad za zmianą pojęcia rozwoju psychofizycznego dziecka, na pojęcie rozwoju dziecka w katalogu przetwarzanych informacji, dotyczących dzieci zgłoszonych do</w:t>
      </w:r>
      <w:r w:rsidR="008D4B28"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przysposobienia w art. 161 ust. 3</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 xml:space="preserve">, analogicznej zmiany dokonano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w art. 164a w ust. 1 pkt 6</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w:t>
      </w:r>
      <w:r w:rsidR="00217718" w:rsidRPr="005303E8">
        <w:rPr>
          <w:rFonts w:ascii="Times New Roman" w:eastAsia="Times New Roman" w:hAnsi="Times New Roman"/>
          <w:sz w:val="24"/>
          <w:szCs w:val="24"/>
          <w:lang w:eastAsia="pl-PL"/>
        </w:rPr>
        <w:t xml:space="preserve"> Pozostałe zmiany w brzmieniu przepisu art. 164a związane są z rozszerzeniem zakresu art. 161 ust. 3.</w:t>
      </w:r>
    </w:p>
    <w:p w14:paraId="758C2848" w14:textId="0A3D5C0C"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Dodano także przepis art. 164b</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 xml:space="preserve">, dający ośrodkowi adopcyjnemu odpowiedzialnemu za kwalifikację dziecka do przysposobienia krajowego prawo </w:t>
      </w:r>
      <w:r w:rsidRPr="005303E8">
        <w:rPr>
          <w:rFonts w:ascii="Times New Roman" w:eastAsia="Times New Roman" w:hAnsi="Times New Roman"/>
          <w:sz w:val="24"/>
          <w:szCs w:val="24"/>
          <w:lang w:eastAsia="pl-PL"/>
        </w:rPr>
        <w:lastRenderedPageBreak/>
        <w:t>do</w:t>
      </w:r>
      <w:r w:rsidR="008D4B28"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żądania uzupełnienia lub aktualizacji opinii, o których mowa w art. 139a ust. 1 pkt 1–5</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 Opinie te powinny spełniać kluczową rolę przy kwalifikowaniu dziecka do</w:t>
      </w:r>
      <w:r w:rsidR="008D4B28"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przysposobienia. Są one bowiem przygotowywane przez podmioty, które z reguły mają regularny kontakt z dzieckiem, a co za tym idzie mogą dostarczyć bardzo istotnych informacji ośrodkom adopcyjnym. Dotychczasowa praktyka pokazuje jednak, że opinie te nie zawsze są kompletne lub aktualne, a tylko w takim przypadku mogą one spełniać rolę, do której zostały powołane.</w:t>
      </w:r>
    </w:p>
    <w:p w14:paraId="15D2F63E" w14:textId="08069637"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Aktualne brzmienie art. 165 </w:t>
      </w:r>
      <w:r w:rsidRPr="005303E8">
        <w:rPr>
          <w:rFonts w:ascii="Times New Roman" w:hAnsi="Times New Roman"/>
          <w:sz w:val="24"/>
          <w:szCs w:val="24"/>
        </w:rPr>
        <w:t xml:space="preserve">ustawy </w:t>
      </w:r>
      <w:r w:rsidRPr="005303E8">
        <w:rPr>
          <w:rFonts w:ascii="Times New Roman" w:eastAsia="Times New Roman" w:hAnsi="Times New Roman"/>
          <w:sz w:val="24"/>
          <w:szCs w:val="24"/>
          <w:lang w:eastAsia="pl-PL"/>
        </w:rPr>
        <w:t>mówi, o tym, że o możliwości przysposobienia dziecka, którego brat albo siostra zostali wcześniej przysposobieni, należy bezzwłocznie poinformować tę rodzinę, która przysposobiła brata albo siostrę. Projekt ustawy w ust. 2 wprowadza zasadę, że informację, o której mowa powyżej, przekazuje ośrodek adopcyjny kwalifikujący dziecko do przysposobienia krajowego, za</w:t>
      </w:r>
      <w:r w:rsidR="004D4D1B"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pośrednictwem ośrodka adopcyjnego, który kwalifikował do przysposobienia rodzinę, która to wcześniej przysposobiła brata albo siostrę tego dziecka. Natomiast w dodanym ust. 3 mowa jest o tym, że w takim przypadku doboru rodziny przysposabiającej, właściwej ze względu na potrzeby dziecka, dokonuje ośrodek adopcyjny, który kwalifikował dziecko do przysposobienia krajowego. Rozwiązanie to ma za zadanie wprowadzenie jasnych zasad w ten szczególny i skomplikowany rodzaj procedury.</w:t>
      </w:r>
    </w:p>
    <w:p w14:paraId="593D6969" w14:textId="625309BB"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Projekt wprowadza </w:t>
      </w:r>
      <w:r w:rsidR="00CB5A7C" w:rsidRPr="005303E8">
        <w:rPr>
          <w:rFonts w:ascii="Times New Roman" w:eastAsia="Times New Roman" w:hAnsi="Times New Roman"/>
          <w:sz w:val="24"/>
          <w:szCs w:val="24"/>
          <w:lang w:eastAsia="pl-PL"/>
        </w:rPr>
        <w:t>fakultatywny</w:t>
      </w:r>
      <w:r w:rsidRPr="005303E8">
        <w:rPr>
          <w:rFonts w:ascii="Times New Roman" w:eastAsia="Times New Roman" w:hAnsi="Times New Roman"/>
          <w:sz w:val="24"/>
          <w:szCs w:val="24"/>
          <w:lang w:eastAsia="pl-PL"/>
        </w:rPr>
        <w:t xml:space="preserve"> udział </w:t>
      </w:r>
      <w:r w:rsidR="00CB5A7C" w:rsidRPr="005303E8">
        <w:rPr>
          <w:rFonts w:ascii="Times New Roman" w:eastAsia="Times New Roman" w:hAnsi="Times New Roman"/>
          <w:sz w:val="24"/>
          <w:szCs w:val="24"/>
          <w:lang w:eastAsia="pl-PL"/>
        </w:rPr>
        <w:t>przedstawiciela</w:t>
      </w:r>
      <w:r w:rsidRPr="005303E8">
        <w:rPr>
          <w:rFonts w:ascii="Times New Roman" w:eastAsia="Times New Roman" w:hAnsi="Times New Roman"/>
          <w:sz w:val="24"/>
          <w:szCs w:val="24"/>
          <w:lang w:eastAsia="pl-PL"/>
        </w:rPr>
        <w:t xml:space="preserve"> marszałka województwa </w:t>
      </w:r>
      <w:r w:rsidR="00885002" w:rsidRPr="005303E8">
        <w:rPr>
          <w:rFonts w:ascii="Times New Roman" w:eastAsia="Times New Roman" w:hAnsi="Times New Roman"/>
          <w:sz w:val="24"/>
          <w:szCs w:val="24"/>
          <w:lang w:eastAsia="pl-PL"/>
        </w:rPr>
        <w:t>lub </w:t>
      </w:r>
      <w:r w:rsidR="00CB5A7C" w:rsidRPr="005303E8">
        <w:rPr>
          <w:rFonts w:ascii="Times New Roman" w:eastAsia="Times New Roman" w:hAnsi="Times New Roman"/>
          <w:sz w:val="24"/>
          <w:szCs w:val="24"/>
          <w:lang w:eastAsia="pl-PL"/>
        </w:rPr>
        <w:t xml:space="preserve">wyznaczonego przez wojewodę pracownika urzędu wojewódzkiego </w:t>
      </w:r>
      <w:r w:rsidRPr="005303E8">
        <w:rPr>
          <w:rFonts w:ascii="Times New Roman" w:eastAsia="Times New Roman" w:hAnsi="Times New Roman"/>
          <w:sz w:val="24"/>
          <w:szCs w:val="24"/>
          <w:lang w:eastAsia="pl-PL"/>
        </w:rPr>
        <w:t xml:space="preserve">w kwalifikowaniu dziecka do przysposobienia, w dokonywaniu wstępnej oceny kandydata do przysposobienia dziecka oraz przy wydawaniu opinii kwalifikacyjnej kandydata do przysposobienia dziecka. Osoby te obowiązane </w:t>
      </w:r>
      <w:r w:rsidR="004C35EA" w:rsidRPr="005303E8">
        <w:rPr>
          <w:rFonts w:ascii="Times New Roman" w:eastAsia="Times New Roman" w:hAnsi="Times New Roman"/>
          <w:sz w:val="24"/>
          <w:szCs w:val="24"/>
          <w:lang w:eastAsia="pl-PL"/>
        </w:rPr>
        <w:t xml:space="preserve">są </w:t>
      </w:r>
      <w:r w:rsidRPr="005303E8">
        <w:rPr>
          <w:rFonts w:ascii="Times New Roman" w:eastAsia="Times New Roman" w:hAnsi="Times New Roman"/>
          <w:sz w:val="24"/>
          <w:szCs w:val="24"/>
          <w:lang w:eastAsia="pl-PL"/>
        </w:rPr>
        <w:t>spełniać wymagania określone w art. 159 ust. 1</w:t>
      </w:r>
      <w:r w:rsidR="00B27154" w:rsidRPr="005303E8">
        <w:rPr>
          <w:rFonts w:ascii="Times New Roman" w:eastAsia="Times New Roman" w:hAnsi="Times New Roman"/>
          <w:sz w:val="24"/>
          <w:szCs w:val="24"/>
          <w:lang w:eastAsia="pl-PL"/>
        </w:rPr>
        <w:t>,</w:t>
      </w:r>
      <w:r w:rsidR="00B27154" w:rsidRPr="005303E8">
        <w:rPr>
          <w:rFonts w:ascii="Times New Roman" w:hAnsi="Times New Roman"/>
          <w:sz w:val="24"/>
          <w:szCs w:val="24"/>
        </w:rPr>
        <w:t xml:space="preserve"> posiadać pisemne upoważnienie, o którym mowa </w:t>
      </w:r>
      <w:r w:rsidR="00E1734D" w:rsidRPr="005303E8">
        <w:rPr>
          <w:rFonts w:ascii="Times New Roman" w:hAnsi="Times New Roman"/>
          <w:sz w:val="24"/>
          <w:szCs w:val="24"/>
        </w:rPr>
        <w:br/>
      </w:r>
      <w:r w:rsidR="00B27154" w:rsidRPr="005303E8">
        <w:rPr>
          <w:rFonts w:ascii="Times New Roman" w:hAnsi="Times New Roman"/>
          <w:sz w:val="24"/>
          <w:szCs w:val="24"/>
        </w:rPr>
        <w:t xml:space="preserve">w art. 161 ust. 5 pkt 1 oraz złożyć pisemne zobowiązanie, o którym mowa </w:t>
      </w:r>
      <w:r w:rsidR="00E1734D" w:rsidRPr="005303E8">
        <w:rPr>
          <w:rFonts w:ascii="Times New Roman" w:hAnsi="Times New Roman"/>
          <w:sz w:val="24"/>
          <w:szCs w:val="24"/>
        </w:rPr>
        <w:br/>
      </w:r>
      <w:r w:rsidR="00B27154" w:rsidRPr="005303E8">
        <w:rPr>
          <w:rFonts w:ascii="Times New Roman" w:hAnsi="Times New Roman"/>
          <w:sz w:val="24"/>
          <w:szCs w:val="24"/>
        </w:rPr>
        <w:t>w art. 161 ust. 5 pkt 2</w:t>
      </w:r>
      <w:r w:rsidRPr="005303E8">
        <w:rPr>
          <w:rFonts w:ascii="Times New Roman" w:eastAsia="Times New Roman" w:hAnsi="Times New Roman"/>
          <w:sz w:val="24"/>
          <w:szCs w:val="24"/>
          <w:lang w:eastAsia="pl-PL"/>
        </w:rPr>
        <w:t>.</w:t>
      </w:r>
    </w:p>
    <w:p w14:paraId="2401C686" w14:textId="23A5B371"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Intencją wprowadzenia tych rozwiązań jest nadanie marszałkowi i wojewodzie uprawnień nie tylko w zakresie kontroli, czyli czynności podejmowanych </w:t>
      </w:r>
      <w:r w:rsidRPr="005303E8">
        <w:rPr>
          <w:rFonts w:ascii="Times New Roman" w:eastAsia="Times New Roman" w:hAnsi="Times New Roman"/>
          <w:i/>
          <w:sz w:val="24"/>
          <w:szCs w:val="24"/>
          <w:lang w:eastAsia="pl-PL"/>
        </w:rPr>
        <w:t>post factum</w:t>
      </w:r>
      <w:r w:rsidRPr="005303E8">
        <w:rPr>
          <w:rFonts w:ascii="Times New Roman" w:eastAsia="Times New Roman" w:hAnsi="Times New Roman"/>
          <w:sz w:val="24"/>
          <w:szCs w:val="24"/>
          <w:lang w:eastAsia="pl-PL"/>
        </w:rPr>
        <w:t xml:space="preserve">, które nierzadko nie są skuteczne, bowiem wadliwe działania ośrodka adopcyjnego już nastąpiły i spowodowały nieodwracalne skutki, ale także uprawnień, które pozwolą im brać czynny udział w </w:t>
      </w:r>
      <w:r w:rsidR="004C35EA" w:rsidRPr="005303E8">
        <w:rPr>
          <w:rFonts w:ascii="Times New Roman" w:eastAsia="Times New Roman" w:hAnsi="Times New Roman"/>
          <w:sz w:val="24"/>
          <w:szCs w:val="24"/>
          <w:lang w:eastAsia="pl-PL"/>
        </w:rPr>
        <w:t xml:space="preserve">powyższych </w:t>
      </w:r>
      <w:r w:rsidRPr="005303E8">
        <w:rPr>
          <w:rFonts w:ascii="Times New Roman" w:eastAsia="Times New Roman" w:hAnsi="Times New Roman"/>
          <w:sz w:val="24"/>
          <w:szCs w:val="24"/>
          <w:lang w:eastAsia="pl-PL"/>
        </w:rPr>
        <w:t>czynnościach i na bieżąco, wspólnie z pracownikami ośrodków adopcyjnych je kształtować.</w:t>
      </w:r>
      <w:r w:rsidR="00415F72" w:rsidRPr="005303E8">
        <w:rPr>
          <w:rFonts w:ascii="Times New Roman" w:eastAsia="Times New Roman" w:hAnsi="Times New Roman"/>
          <w:sz w:val="24"/>
          <w:szCs w:val="24"/>
          <w:lang w:eastAsia="pl-PL"/>
        </w:rPr>
        <w:t xml:space="preserve"> Forma tej współpracy powinna opierać się na </w:t>
      </w:r>
      <w:r w:rsidR="00415F72" w:rsidRPr="005303E8">
        <w:rPr>
          <w:rFonts w:ascii="Times New Roman" w:eastAsia="Times New Roman" w:hAnsi="Times New Roman"/>
          <w:sz w:val="24"/>
          <w:szCs w:val="24"/>
          <w:lang w:eastAsia="pl-PL"/>
        </w:rPr>
        <w:lastRenderedPageBreak/>
        <w:t>lokalnych potrzebach systemu adopc</w:t>
      </w:r>
      <w:r w:rsidR="00CE55E0" w:rsidRPr="005303E8">
        <w:rPr>
          <w:rFonts w:ascii="Times New Roman" w:eastAsia="Times New Roman" w:hAnsi="Times New Roman"/>
          <w:sz w:val="24"/>
          <w:szCs w:val="24"/>
          <w:lang w:eastAsia="pl-PL"/>
        </w:rPr>
        <w:t>yjnego</w:t>
      </w:r>
      <w:r w:rsidR="00415F72" w:rsidRPr="005303E8">
        <w:rPr>
          <w:rFonts w:ascii="Times New Roman" w:eastAsia="Times New Roman" w:hAnsi="Times New Roman"/>
          <w:sz w:val="24"/>
          <w:szCs w:val="24"/>
          <w:lang w:eastAsia="pl-PL"/>
        </w:rPr>
        <w:t xml:space="preserve"> i być narzędziem wzmocnienia pozycji marszałka i wojewody jako podmiotów kontrolnych i prowadzących monitoring. </w:t>
      </w:r>
      <w:r w:rsidR="00D34B2F" w:rsidRPr="005303E8">
        <w:rPr>
          <w:rFonts w:ascii="Times New Roman" w:eastAsia="Times New Roman" w:hAnsi="Times New Roman"/>
          <w:sz w:val="24"/>
          <w:szCs w:val="24"/>
          <w:lang w:eastAsia="pl-PL"/>
        </w:rPr>
        <w:t>W toku działań przedstawiciel</w:t>
      </w:r>
      <w:r w:rsidR="00A42BA7" w:rsidRPr="005303E8">
        <w:rPr>
          <w:rFonts w:ascii="Times New Roman" w:eastAsia="Times New Roman" w:hAnsi="Times New Roman"/>
          <w:sz w:val="24"/>
          <w:szCs w:val="24"/>
          <w:lang w:eastAsia="pl-PL"/>
        </w:rPr>
        <w:t>a</w:t>
      </w:r>
      <w:r w:rsidR="00D34B2F" w:rsidRPr="005303E8">
        <w:rPr>
          <w:rFonts w:ascii="Times New Roman" w:eastAsia="Times New Roman" w:hAnsi="Times New Roman"/>
          <w:sz w:val="24"/>
          <w:szCs w:val="24"/>
          <w:lang w:eastAsia="pl-PL"/>
        </w:rPr>
        <w:t xml:space="preserve"> wojewody lub marszałka</w:t>
      </w:r>
      <w:r w:rsidR="00A42BA7" w:rsidRPr="005303E8">
        <w:rPr>
          <w:rFonts w:ascii="Times New Roman" w:eastAsia="Times New Roman" w:hAnsi="Times New Roman"/>
          <w:sz w:val="24"/>
          <w:szCs w:val="24"/>
          <w:lang w:eastAsia="pl-PL"/>
        </w:rPr>
        <w:t xml:space="preserve"> w tym obszarze</w:t>
      </w:r>
      <w:r w:rsidR="00D34B2F" w:rsidRPr="005303E8">
        <w:rPr>
          <w:rFonts w:ascii="Times New Roman" w:eastAsia="Times New Roman" w:hAnsi="Times New Roman"/>
          <w:sz w:val="24"/>
          <w:szCs w:val="24"/>
          <w:lang w:eastAsia="pl-PL"/>
        </w:rPr>
        <w:t xml:space="preserve"> nie przewiduje się wytwarzania dodatkowej dokumentacji. </w:t>
      </w:r>
    </w:p>
    <w:p w14:paraId="5AD95031" w14:textId="578592DB" w:rsidR="001F0636"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Swoje dotychczasowe brzmienie zmienia art. 167 </w:t>
      </w:r>
      <w:r w:rsidRPr="005303E8">
        <w:rPr>
          <w:rFonts w:ascii="Times New Roman" w:hAnsi="Times New Roman"/>
          <w:sz w:val="24"/>
          <w:szCs w:val="24"/>
        </w:rPr>
        <w:t xml:space="preserve">ustawy </w:t>
      </w:r>
      <w:r w:rsidRPr="005303E8">
        <w:rPr>
          <w:rFonts w:ascii="Times New Roman" w:eastAsia="Times New Roman" w:hAnsi="Times New Roman"/>
          <w:sz w:val="24"/>
          <w:szCs w:val="24"/>
          <w:lang w:eastAsia="pl-PL"/>
        </w:rPr>
        <w:t>odnoszący się do</w:t>
      </w:r>
      <w:r w:rsidR="00BF1DAD"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subsydiarności przysposobienia związanego ze zmianą dotychczasowego miejsca zamieszkania dziecka na terytorium Rzeczypospolitej Polskiej, na miejsce zamieszkania w innym państwie. Nowe brzmienie tego przepisu zostaje ujednolicone z brzmieniem art. 114</w:t>
      </w:r>
      <w:r w:rsidRPr="005303E8">
        <w:rPr>
          <w:rFonts w:ascii="Times New Roman" w:eastAsia="Times New Roman" w:hAnsi="Times New Roman"/>
          <w:sz w:val="24"/>
          <w:szCs w:val="24"/>
          <w:vertAlign w:val="superscript"/>
          <w:lang w:eastAsia="pl-PL"/>
        </w:rPr>
        <w:t>2</w:t>
      </w:r>
      <w:r w:rsidRPr="005303E8">
        <w:rPr>
          <w:rFonts w:ascii="Times New Roman" w:eastAsia="Times New Roman" w:hAnsi="Times New Roman"/>
          <w:sz w:val="24"/>
          <w:szCs w:val="24"/>
          <w:lang w:eastAsia="pl-PL"/>
        </w:rPr>
        <w:t xml:space="preserve"> ust. 1 ustawy </w:t>
      </w:r>
      <w:r w:rsidRPr="005303E8">
        <w:rPr>
          <w:rFonts w:ascii="Times New Roman" w:eastAsia="Times New Roman" w:hAnsi="Times New Roman"/>
          <w:sz w:val="24"/>
          <w:szCs w:val="24"/>
          <w:lang w:eastAsia="pl-PL"/>
        </w:rPr>
        <w:sym w:font="Symbol" w:char="F02D"/>
      </w:r>
      <w:r w:rsidRPr="005303E8">
        <w:rPr>
          <w:rFonts w:ascii="Times New Roman" w:eastAsia="Times New Roman" w:hAnsi="Times New Roman"/>
          <w:sz w:val="24"/>
          <w:szCs w:val="24"/>
          <w:lang w:eastAsia="pl-PL"/>
        </w:rPr>
        <w:t xml:space="preserve"> Kodeks rodzinny i opiekuńczy. W nowym brzmieniu przepisu jest mowa o możliwości zakwalifikowania dziecka do przysposobienia związanego ze zmianą dotychczasowego miejsca zamieszkania dziecka na terytorium Rzeczypospolitej Polskiej na miejsce zamieszkania w innym państwie wówczas, gdy</w:t>
      </w:r>
      <w:r w:rsidR="004D4D1B"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tylko w ten sposób można zapewnić mu odpowiednie zastępcze środowisko rodzinne. Odpowiednie zastępcze środowisko rodzinne obejmuje swoim zakresem zarówno przysposobienie krajowe, jak i rodzinne formy pieczy zastępczej. Zasadnic</w:t>
      </w:r>
      <w:r w:rsidR="00122303" w:rsidRPr="005303E8">
        <w:rPr>
          <w:rFonts w:ascii="Times New Roman" w:eastAsia="Times New Roman" w:hAnsi="Times New Roman"/>
          <w:sz w:val="24"/>
          <w:szCs w:val="24"/>
          <w:lang w:eastAsia="pl-PL"/>
        </w:rPr>
        <w:t>zo, </w:t>
      </w:r>
      <w:r w:rsidRPr="005303E8">
        <w:rPr>
          <w:rFonts w:ascii="Times New Roman" w:eastAsia="Times New Roman" w:hAnsi="Times New Roman"/>
          <w:sz w:val="24"/>
          <w:szCs w:val="24"/>
          <w:lang w:eastAsia="pl-PL"/>
        </w:rPr>
        <w:t>oznacza to</w:t>
      </w:r>
      <w:r w:rsidR="00BF1DAD"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zatem zawężenie katalogu sytuacji, kiedy to ten rodzaj przysposobienia będzie możliwy. Należy jednak zaznaczyć, iż wszystkie te sprawy podmioty będą rozstrzygały indywidualnie, kierując się każdorazowo naj</w:t>
      </w:r>
      <w:r w:rsidR="001F0636" w:rsidRPr="005303E8">
        <w:rPr>
          <w:rFonts w:ascii="Times New Roman" w:eastAsia="Times New Roman" w:hAnsi="Times New Roman"/>
          <w:sz w:val="24"/>
          <w:szCs w:val="24"/>
          <w:lang w:eastAsia="pl-PL"/>
        </w:rPr>
        <w:t>lepszym interesem małoletniego.</w:t>
      </w:r>
    </w:p>
    <w:p w14:paraId="269C1BE6" w14:textId="77777777"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Ograniczenie, o którym mowa powyżej, tak jak dotychczas, nie będzie jednak dotyczyło sytuacji, kiedy między przysposabiającym, a przysposabianym dzieckiem istnieje stosunek pokrewieństwa lub powinowactwa albo gdy przysposabiający już przysposobił siostrę lub brata przysposabianego dziecka. Jest to związane z wymogiem zapewnienia dziecku ciągłości węzłów krwi, ciągłości jego tożsamości.</w:t>
      </w:r>
    </w:p>
    <w:p w14:paraId="323DC921" w14:textId="4F439DA6"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Zmiana wprowadzona do art. 170 ust. 3 ustawy, polegająca na dodaniu do katalogu osób wymienionych w tym ustępie osób, które już przysposobiły brata lub siostrę małoletniego, ma na celu ujednolicenie katalogu osób należących do kategorii uprzywilejowanych, jeżeli chodzi o przysposobienie związane ze zmianą dotychczasowego miejsca zamieszkania dziecka na terytorium Rzeczypospolitej Polskiej, na miejsce zamieszkania w innym państwie, wymienionych w tym przepisie, z kategoriami osób wymienionych w art. 167</w:t>
      </w:r>
      <w:r w:rsidRPr="005303E8">
        <w:rPr>
          <w:rFonts w:ascii="Times New Roman" w:hAnsi="Times New Roman"/>
          <w:sz w:val="24"/>
          <w:szCs w:val="24"/>
        </w:rPr>
        <w:t xml:space="preserve"> ustawy</w:t>
      </w:r>
      <w:r w:rsidRPr="005303E8">
        <w:rPr>
          <w:rFonts w:ascii="Times New Roman" w:eastAsia="Times New Roman" w:hAnsi="Times New Roman"/>
          <w:sz w:val="24"/>
          <w:szCs w:val="24"/>
          <w:lang w:eastAsia="pl-PL"/>
        </w:rPr>
        <w:t>.</w:t>
      </w:r>
    </w:p>
    <w:p w14:paraId="7003C5B0" w14:textId="26A92513" w:rsidR="00A42BA7" w:rsidRPr="005303E8" w:rsidRDefault="00A42BA7"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lastRenderedPageBreak/>
        <w:t xml:space="preserve">Wszczęcie lub podjęcie postępowania zawieszonego postępowania następuje jeżeli osoby, o których mowa powyżej nie uzyskają pozytywnej opinii ośrodka adopcyjnego upoważnionego do współpracy z organami centralnymi innych państw lub z licencjonowanymi przez rządy innych państw organizacjami lub ośrodkami adopcyjnymi lub organu odpowiedzialnego za przysposobienia międzynarodowe </w:t>
      </w:r>
      <w:r w:rsidR="00E1734D" w:rsidRPr="005303E8">
        <w:rPr>
          <w:rFonts w:ascii="Times New Roman" w:eastAsia="Times New Roman" w:hAnsi="Times New Roman"/>
          <w:sz w:val="24"/>
          <w:szCs w:val="24"/>
          <w:lang w:eastAsia="pl-PL"/>
        </w:rPr>
        <w:br/>
      </w:r>
      <w:r w:rsidRPr="005303E8">
        <w:rPr>
          <w:rFonts w:ascii="Times New Roman" w:eastAsia="Times New Roman" w:hAnsi="Times New Roman"/>
          <w:sz w:val="24"/>
          <w:szCs w:val="24"/>
          <w:lang w:eastAsia="pl-PL"/>
        </w:rPr>
        <w:t>w państwie przyjmującym.</w:t>
      </w:r>
    </w:p>
    <w:p w14:paraId="0759C9CA" w14:textId="77777777"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Projekt ustawy wprowadza w art. 171 </w:t>
      </w:r>
      <w:r w:rsidRPr="005303E8">
        <w:rPr>
          <w:rFonts w:ascii="Times New Roman" w:hAnsi="Times New Roman"/>
          <w:sz w:val="24"/>
          <w:szCs w:val="24"/>
        </w:rPr>
        <w:t xml:space="preserve">ustawy </w:t>
      </w:r>
      <w:r w:rsidRPr="005303E8">
        <w:rPr>
          <w:rFonts w:ascii="Times New Roman" w:eastAsia="Times New Roman" w:hAnsi="Times New Roman"/>
          <w:sz w:val="24"/>
          <w:szCs w:val="24"/>
          <w:lang w:eastAsia="pl-PL"/>
        </w:rPr>
        <w:t xml:space="preserve">obowiązek informowania przez ośrodek adopcyjny odpowiedzialny za kwalifikację do przysposobienia dziecka zgłoszonego uprzednio do wojewódzkich banków danych lub do centralnego banku danych, ośrodków adopcyjnych prowadzących te banki danych, o przysposobieniu dziecka, w terminie 7 dni od dnia otrzymania od sądu prawomocnego postanowienia orzekającego przysposobienie dziecka, a nie jak dotychczas w terminie 7 dni od dnia uprawomocnienia się postanowienia sądu. Dotychczasowe brzmienie tego przepisu nie zawsze umożliwiało ośrodkom adopcyjnym dopełnienie tego obowiązku, bowiem, podmioty te nie zawsze otrzymywały z sądu informację o zakończeniu postępowania. Uporządkowanie w tej materii jest szczególnie istotne z punktu widzenia konieczności zapewnienia przejrzystości rejestrów dzieci, dla których należy poszukiwać rodziców. Zmiana ta jest skorelowana ze zmianą art. 588 ustawy </w:t>
      </w:r>
      <w:r w:rsidRPr="005303E8">
        <w:rPr>
          <w:rFonts w:ascii="Times New Roman" w:eastAsia="Times New Roman" w:hAnsi="Times New Roman"/>
          <w:sz w:val="24"/>
          <w:szCs w:val="24"/>
          <w:lang w:eastAsia="pl-PL"/>
        </w:rPr>
        <w:sym w:font="Symbol" w:char="F02D"/>
      </w:r>
      <w:r w:rsidRPr="005303E8">
        <w:rPr>
          <w:rFonts w:ascii="Times New Roman" w:eastAsia="Times New Roman" w:hAnsi="Times New Roman"/>
          <w:sz w:val="24"/>
          <w:szCs w:val="24"/>
          <w:lang w:eastAsia="pl-PL"/>
        </w:rPr>
        <w:t xml:space="preserve"> Kodeks postępowania cywilnego.</w:t>
      </w:r>
    </w:p>
    <w:p w14:paraId="1A9EF2D9" w14:textId="77777777"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Istotnym rozwiązaniem mającym na celu skrócenie okresu oczekiwania na szkolenie przez kandydatów do przysposobienia jest nałożenie na ośrodek adopcyjny obowiązku przeprowadzenia wstępnej oceny kandydata do przysposobienia dziecka oraz umożliwienia mu udziału w szkoleniu w terminie nie dłuższym niż 3 miesiące od dnia zgłoszenia się kandydata do przysposobienia dziecka do ośrodka adopcyjnego.</w:t>
      </w:r>
    </w:p>
    <w:p w14:paraId="5ED7259A" w14:textId="58BFBF20"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Nowością wprowadzoną przez projekt jest obowiązek wydawania wstępnej oceny o kandydatach do przysposobienia dziecka oraz opinii kwalifikacyjnej na piśmie w formie papierowej lub elektronicznej. W przypadku gdy są one negatywne muszą zawierać szczegółowe uzasadnienie przyczyn ich negatywnego charakteru, ewentualne wskazanie obszarów wymagających poprawy, z jednoczesnym pouczeniem o przysługującym prawie </w:t>
      </w:r>
      <w:r w:rsidRPr="005303E8">
        <w:rPr>
          <w:rFonts w:ascii="Times New Roman" w:hAnsi="Times New Roman"/>
          <w:sz w:val="24"/>
          <w:szCs w:val="24"/>
        </w:rPr>
        <w:t>wniesienia do sądu administracyjnego skargi na zasadach i w trybie określonych dla aktów lub czynności, o których mowa w art. 3 § 2 pkt 4 ustawy z dnia 30 sierpnia 2002 r. – Prawo o postępowaniu przed sądami administracyjnymi</w:t>
      </w:r>
      <w:r w:rsidRPr="005303E8">
        <w:rPr>
          <w:rFonts w:ascii="Times New Roman" w:eastAsia="Times New Roman" w:hAnsi="Times New Roman"/>
          <w:sz w:val="24"/>
          <w:szCs w:val="24"/>
          <w:lang w:eastAsia="pl-PL"/>
        </w:rPr>
        <w:t xml:space="preserve">. </w:t>
      </w:r>
    </w:p>
    <w:p w14:paraId="4F142157" w14:textId="4B09DAA5" w:rsidR="004607ED" w:rsidRPr="005303E8" w:rsidRDefault="004607ED"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lastRenderedPageBreak/>
        <w:t>Pozytywna opinia kwalifikacyjna jest ważna przez okres 36 miesięcy, licząc od dnia jej sporządzenia, chyba, że w tym okresie ośrodek adopcyjny wyda negatywną opinię kwalifikacyjną. Dodatkowo nałożono na kandydata do przysposobienia dziecka obowiązek niezwłocznego informowania ośrodka adopcyjnego o każdej zmianie istotnych okoliczności mających wpływ na uzyskanie kwalifikacji do przysposobienia dziecka.</w:t>
      </w:r>
    </w:p>
    <w:p w14:paraId="7ECA7CAD" w14:textId="26E1C10E" w:rsidR="00C21AEC" w:rsidRPr="005303E8" w:rsidRDefault="00C21AEC"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Wprowadzony projektem przepis 172a szczegółowo określa, co powinna zawierać opinia kwalifikacyjna wydawana przez ośrodek adopcyj</w:t>
      </w:r>
      <w:r w:rsidR="00122303" w:rsidRPr="005303E8">
        <w:rPr>
          <w:rFonts w:ascii="Times New Roman" w:eastAsia="Times New Roman" w:hAnsi="Times New Roman"/>
          <w:sz w:val="24"/>
          <w:szCs w:val="24"/>
          <w:lang w:eastAsia="pl-PL"/>
        </w:rPr>
        <w:t>ny. Jest to katalog otwarty, co </w:t>
      </w:r>
      <w:r w:rsidRPr="005303E8">
        <w:rPr>
          <w:rFonts w:ascii="Times New Roman" w:eastAsia="Times New Roman" w:hAnsi="Times New Roman"/>
          <w:sz w:val="24"/>
          <w:szCs w:val="24"/>
          <w:lang w:eastAsia="pl-PL"/>
        </w:rPr>
        <w:t>oznacza, że ośrodek adopcyjny może w niej zawrzeć także inne, istotne z jego punktu widzenia informacje</w:t>
      </w:r>
      <w:r w:rsidR="00F63CB8" w:rsidRPr="005303E8">
        <w:rPr>
          <w:rFonts w:ascii="Times New Roman" w:eastAsia="Times New Roman" w:hAnsi="Times New Roman"/>
          <w:sz w:val="24"/>
          <w:szCs w:val="24"/>
          <w:lang w:eastAsia="pl-PL"/>
        </w:rPr>
        <w:t>, nie wykraczające jednak poza zakres danych osobowych</w:t>
      </w:r>
      <w:r w:rsidR="00460E72" w:rsidRPr="005303E8">
        <w:rPr>
          <w:rFonts w:ascii="Times New Roman" w:eastAsia="Times New Roman" w:hAnsi="Times New Roman"/>
          <w:sz w:val="24"/>
          <w:szCs w:val="24"/>
          <w:lang w:eastAsia="pl-PL"/>
        </w:rPr>
        <w:t>,</w:t>
      </w:r>
      <w:r w:rsidR="00F63CB8" w:rsidRPr="005303E8">
        <w:rPr>
          <w:rFonts w:ascii="Times New Roman" w:eastAsia="Times New Roman" w:hAnsi="Times New Roman"/>
          <w:sz w:val="24"/>
          <w:szCs w:val="24"/>
          <w:lang w:eastAsia="pl-PL"/>
        </w:rPr>
        <w:t xml:space="preserve"> do których posiada upoważnienie na podstawie przedmiotowej ustawy.</w:t>
      </w:r>
      <w:r w:rsidRPr="005303E8">
        <w:rPr>
          <w:rFonts w:ascii="Times New Roman" w:eastAsia="Times New Roman" w:hAnsi="Times New Roman"/>
          <w:sz w:val="24"/>
          <w:szCs w:val="24"/>
          <w:lang w:eastAsia="pl-PL"/>
        </w:rPr>
        <w:t xml:space="preserve"> Zgodnie z nowym brzmieniem art. 175 ustawy wzór opinii kwalifikacyjnej zostanie określony w drodze rozporządzenia.</w:t>
      </w:r>
    </w:p>
    <w:p w14:paraId="601B14CE" w14:textId="37E45818" w:rsidR="004607ED" w:rsidRPr="005303E8" w:rsidRDefault="004607ED"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Zmiany zaproponowane do art. 180 doprecyzowują jego dzisiejsze brzmienie. Wskazano, że powiatowe programy dotyczące rozwoju pieczy zastępczej mają zawierać plan rozwoju rodzinnej pieczy zastępczej i ograniczanie liczby dzieci w instytucjonalnej pieczy zastępczej</w:t>
      </w:r>
      <w:r w:rsidR="0038551A" w:rsidRPr="005303E8">
        <w:rPr>
          <w:rFonts w:ascii="Times New Roman" w:eastAsia="Times New Roman" w:hAnsi="Times New Roman"/>
          <w:sz w:val="24"/>
          <w:szCs w:val="24"/>
          <w:lang w:eastAsia="pl-PL"/>
        </w:rPr>
        <w:t xml:space="preserve">. Dotychczasowa praktyka powiatów w tym zakresie była różna. Dodatkowo wskazano, że określając limit rodzin zastępczych zawodowych, o którym mowa w art. 56, należy brać się pod uwagę w szczególności plan rozwoju rodzinnej pieczy zastępczej, o którym mowa powyżej i konieczność ograniczania liczby dzieci </w:t>
      </w:r>
      <w:r w:rsidR="00E1734D" w:rsidRPr="005303E8">
        <w:rPr>
          <w:rFonts w:ascii="Times New Roman" w:eastAsia="Times New Roman" w:hAnsi="Times New Roman"/>
          <w:sz w:val="24"/>
          <w:szCs w:val="24"/>
          <w:lang w:eastAsia="pl-PL"/>
        </w:rPr>
        <w:br/>
      </w:r>
      <w:r w:rsidR="0038551A" w:rsidRPr="005303E8">
        <w:rPr>
          <w:rFonts w:ascii="Times New Roman" w:eastAsia="Times New Roman" w:hAnsi="Times New Roman"/>
          <w:sz w:val="24"/>
          <w:szCs w:val="24"/>
          <w:lang w:eastAsia="pl-PL"/>
        </w:rPr>
        <w:t>w instytucjonalnej pieczy zastępczej jak również konieczność zapewnienia odpowiedniej liczby miejsc w rodzinnej pieczy zastępczej.</w:t>
      </w:r>
    </w:p>
    <w:p w14:paraId="4E145AF9" w14:textId="00DCFA3A" w:rsidR="0000698F" w:rsidRPr="005303E8" w:rsidRDefault="00471951" w:rsidP="00A902C6">
      <w:pPr>
        <w:spacing w:before="120"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art. 183 dodano pkt</w:t>
      </w:r>
      <w:r w:rsidR="0000698F" w:rsidRPr="005303E8">
        <w:rPr>
          <w:rFonts w:ascii="Times New Roman" w:eastAsia="Times New Roman" w:hAnsi="Times New Roman"/>
          <w:sz w:val="24"/>
          <w:szCs w:val="24"/>
          <w:lang w:eastAsia="pl-PL"/>
        </w:rPr>
        <w:t xml:space="preserve"> 5. Jest to konsekwencja wprowadzenia przepisów w zakresie re</w:t>
      </w:r>
      <w:r>
        <w:rPr>
          <w:rFonts w:ascii="Times New Roman" w:eastAsia="Times New Roman" w:hAnsi="Times New Roman"/>
          <w:sz w:val="24"/>
          <w:szCs w:val="24"/>
          <w:lang w:eastAsia="pl-PL"/>
        </w:rPr>
        <w:t>jestru, o którym mowa w art. 38</w:t>
      </w:r>
      <w:r w:rsidR="0000698F" w:rsidRPr="005303E8">
        <w:rPr>
          <w:rFonts w:ascii="Times New Roman" w:eastAsia="Times New Roman" w:hAnsi="Times New Roman"/>
          <w:sz w:val="24"/>
          <w:szCs w:val="24"/>
          <w:lang w:eastAsia="pl-PL"/>
        </w:rPr>
        <w:t>d.</w:t>
      </w:r>
    </w:p>
    <w:p w14:paraId="5E6BFF36" w14:textId="54121C52" w:rsidR="0038551A" w:rsidRPr="005303E8" w:rsidRDefault="0038551A" w:rsidP="00A902C6">
      <w:pPr>
        <w:spacing w:before="120" w:after="0" w:line="360" w:lineRule="auto"/>
        <w:ind w:firstLine="708"/>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Wprost wpisano także jako zadanie własne powiatu zapewnienie odpowiedniej liczby miejsc w rodzinnej pieczy zastępczej, a uprawnienie do </w:t>
      </w:r>
      <w:r w:rsidR="00054B35" w:rsidRPr="005303E8">
        <w:rPr>
          <w:rFonts w:ascii="Times New Roman" w:eastAsia="Times New Roman" w:hAnsi="Times New Roman"/>
          <w:sz w:val="24"/>
          <w:szCs w:val="24"/>
          <w:lang w:eastAsia="pl-PL"/>
        </w:rPr>
        <w:t>monitorowania tego zadania prz</w:t>
      </w:r>
      <w:r w:rsidR="00471951">
        <w:rPr>
          <w:rFonts w:ascii="Times New Roman" w:eastAsia="Times New Roman" w:hAnsi="Times New Roman"/>
          <w:sz w:val="24"/>
          <w:szCs w:val="24"/>
          <w:lang w:eastAsia="pl-PL"/>
        </w:rPr>
        <w:t>yznano wojewodzie (art. 186 pkt 3</w:t>
      </w:r>
      <w:r w:rsidR="00054B35" w:rsidRPr="005303E8">
        <w:rPr>
          <w:rFonts w:ascii="Times New Roman" w:eastAsia="Times New Roman" w:hAnsi="Times New Roman"/>
          <w:sz w:val="24"/>
          <w:szCs w:val="24"/>
          <w:lang w:eastAsia="pl-PL"/>
        </w:rPr>
        <w:t>b ustawy).</w:t>
      </w:r>
    </w:p>
    <w:p w14:paraId="5B103D38" w14:textId="054EF471" w:rsidR="00B82979" w:rsidRPr="005303E8" w:rsidRDefault="00C21AEC" w:rsidP="0068256D">
      <w:pPr>
        <w:spacing w:after="0" w:line="360" w:lineRule="auto"/>
        <w:ind w:firstLine="708"/>
        <w:jc w:val="both"/>
        <w:rPr>
          <w:rFonts w:ascii="Times New Roman" w:hAnsi="Times New Roman"/>
          <w:sz w:val="24"/>
          <w:szCs w:val="24"/>
        </w:rPr>
      </w:pPr>
      <w:r w:rsidRPr="005303E8">
        <w:rPr>
          <w:rFonts w:ascii="Times New Roman" w:hAnsi="Times New Roman"/>
          <w:sz w:val="24"/>
          <w:szCs w:val="24"/>
        </w:rPr>
        <w:t>Zgodnie z art. 185a zadaniem marszałka województwa jest zapewnienie wszystkim ośrodkom adopcyjnym równego traktowania, w szczególności w zakresie dostępu do</w:t>
      </w:r>
      <w:r w:rsidR="003D3FB7" w:rsidRPr="005303E8">
        <w:rPr>
          <w:rFonts w:ascii="Times New Roman" w:hAnsi="Times New Roman"/>
          <w:sz w:val="24"/>
          <w:szCs w:val="24"/>
        </w:rPr>
        <w:t> </w:t>
      </w:r>
      <w:r w:rsidRPr="005303E8">
        <w:rPr>
          <w:rFonts w:ascii="Times New Roman" w:hAnsi="Times New Roman"/>
          <w:sz w:val="24"/>
          <w:szCs w:val="24"/>
        </w:rPr>
        <w:t>informacji o dzieciach, których sytuacja uzasadnia ich zakwalifikowanie do</w:t>
      </w:r>
      <w:r w:rsidR="003D3FB7" w:rsidRPr="005303E8">
        <w:rPr>
          <w:rFonts w:ascii="Times New Roman" w:hAnsi="Times New Roman"/>
          <w:sz w:val="24"/>
          <w:szCs w:val="24"/>
        </w:rPr>
        <w:t> </w:t>
      </w:r>
      <w:r w:rsidRPr="005303E8">
        <w:rPr>
          <w:rFonts w:ascii="Times New Roman" w:hAnsi="Times New Roman"/>
          <w:sz w:val="24"/>
          <w:szCs w:val="24"/>
        </w:rPr>
        <w:t xml:space="preserve">przysposobienia. </w:t>
      </w:r>
      <w:r w:rsidR="006851EC" w:rsidRPr="005303E8">
        <w:rPr>
          <w:rFonts w:ascii="Times New Roman" w:hAnsi="Times New Roman"/>
          <w:sz w:val="24"/>
          <w:szCs w:val="24"/>
        </w:rPr>
        <w:t xml:space="preserve">Zgodnie z art. 184 organizowanie i prowadzenie ośrodków adopcyjnych należy do zadań zleconych z zakresu administracji rządowej realizowanych </w:t>
      </w:r>
      <w:r w:rsidR="006851EC" w:rsidRPr="005303E8">
        <w:rPr>
          <w:rFonts w:ascii="Times New Roman" w:hAnsi="Times New Roman"/>
          <w:sz w:val="24"/>
          <w:szCs w:val="24"/>
        </w:rPr>
        <w:lastRenderedPageBreak/>
        <w:t xml:space="preserve">przez samorząd województwa. Oznacza to zatem, że sposób </w:t>
      </w:r>
      <w:r w:rsidR="0019447A" w:rsidRPr="005303E8">
        <w:rPr>
          <w:rFonts w:ascii="Times New Roman" w:hAnsi="Times New Roman"/>
          <w:sz w:val="24"/>
          <w:szCs w:val="24"/>
        </w:rPr>
        <w:t xml:space="preserve">realizacji ww. zadania należy do samorządu województwa. Jednakże jego realizacja nie może prowadzić do dyskryminacji jakiegokolwiek podmiotu wykonującego to zadanie. </w:t>
      </w:r>
      <w:r w:rsidRPr="005303E8">
        <w:rPr>
          <w:rFonts w:ascii="Times New Roman" w:hAnsi="Times New Roman"/>
          <w:sz w:val="24"/>
          <w:szCs w:val="24"/>
        </w:rPr>
        <w:t>Zmiana ta wynika z przeświadczenia o konieczności zagwarantowania niefaworyzowania na terenie danego województwa żadnego z ośrodków adopcyjnych w zakresie dostępu do</w:t>
      </w:r>
      <w:r w:rsidR="003D3FB7" w:rsidRPr="005303E8">
        <w:rPr>
          <w:rFonts w:ascii="Times New Roman" w:hAnsi="Times New Roman"/>
          <w:sz w:val="24"/>
          <w:szCs w:val="24"/>
        </w:rPr>
        <w:t> </w:t>
      </w:r>
      <w:r w:rsidRPr="005303E8">
        <w:rPr>
          <w:rFonts w:ascii="Times New Roman" w:hAnsi="Times New Roman"/>
          <w:sz w:val="24"/>
          <w:szCs w:val="24"/>
        </w:rPr>
        <w:t>informacji o dzieciach, których sytuacja uzasadnia ich zakwa</w:t>
      </w:r>
      <w:r w:rsidR="001F0636" w:rsidRPr="005303E8">
        <w:rPr>
          <w:rFonts w:ascii="Times New Roman" w:hAnsi="Times New Roman"/>
          <w:sz w:val="24"/>
          <w:szCs w:val="24"/>
        </w:rPr>
        <w:t>lifikowanie do</w:t>
      </w:r>
      <w:r w:rsidR="003D3FB7" w:rsidRPr="005303E8">
        <w:rPr>
          <w:rFonts w:ascii="Times New Roman" w:hAnsi="Times New Roman"/>
          <w:sz w:val="24"/>
          <w:szCs w:val="24"/>
        </w:rPr>
        <w:t> p</w:t>
      </w:r>
      <w:r w:rsidR="001F0636" w:rsidRPr="005303E8">
        <w:rPr>
          <w:rFonts w:ascii="Times New Roman" w:hAnsi="Times New Roman"/>
          <w:sz w:val="24"/>
          <w:szCs w:val="24"/>
        </w:rPr>
        <w:t>rzysposobienia</w:t>
      </w:r>
      <w:r w:rsidR="00081A1F" w:rsidRPr="005303E8">
        <w:rPr>
          <w:rFonts w:ascii="Times New Roman" w:hAnsi="Times New Roman"/>
          <w:sz w:val="24"/>
          <w:szCs w:val="24"/>
        </w:rPr>
        <w:t>, ze strony podmiotów, które są zobowiązane do przekazania takiej informacji.</w:t>
      </w:r>
      <w:r w:rsidR="00B82979" w:rsidRPr="005303E8">
        <w:rPr>
          <w:rFonts w:ascii="Times New Roman" w:hAnsi="Times New Roman"/>
          <w:sz w:val="24"/>
          <w:szCs w:val="24"/>
        </w:rPr>
        <w:t xml:space="preserve"> Przepisy nadal zakładają uprawnienie podmiotu zgłaszającego dziecko do wyboru ośrodka adopcyjnego działającego na terenie województwa, w którym przebywa dziecko. Wprowadzana zmiana umacnia to prawo. Zadaniem marszałka województwa jest zagwarantowanie, aby nikt tego wyboru nikomu nie narzucał.</w:t>
      </w:r>
      <w:r w:rsidR="00B82979" w:rsidRPr="005303E8">
        <w:rPr>
          <w:sz w:val="24"/>
          <w:szCs w:val="24"/>
        </w:rPr>
        <w:t xml:space="preserve"> </w:t>
      </w:r>
      <w:r w:rsidR="00B82979" w:rsidRPr="005303E8">
        <w:rPr>
          <w:rFonts w:ascii="Times New Roman" w:hAnsi="Times New Roman"/>
          <w:sz w:val="24"/>
          <w:szCs w:val="24"/>
        </w:rPr>
        <w:t>Projektowana zmiana nie zakłada dysponowania przez marszałka danymi konkretnych małoletnich.</w:t>
      </w:r>
    </w:p>
    <w:p w14:paraId="0E41D6D9" w14:textId="57D493CE" w:rsidR="00131C89" w:rsidRPr="005303E8" w:rsidRDefault="00B82979" w:rsidP="00A902C6">
      <w:pPr>
        <w:spacing w:after="0" w:line="360" w:lineRule="auto"/>
        <w:jc w:val="both"/>
        <w:rPr>
          <w:rFonts w:ascii="Times New Roman" w:hAnsi="Times New Roman"/>
          <w:szCs w:val="24"/>
        </w:rPr>
      </w:pPr>
      <w:r w:rsidRPr="005303E8">
        <w:rPr>
          <w:rFonts w:ascii="Times New Roman" w:hAnsi="Times New Roman"/>
          <w:sz w:val="24"/>
          <w:szCs w:val="24"/>
        </w:rPr>
        <w:t>Ratio legis wprowadzanej regulacji wynika z napływających do resortu rodziny informacji, że w niektórych województwach występują działania, których celem jest spowodowanie, by dzieci zgłaszane były przede wszystkim do ośrodków publicznych. Wśród tego typu zjawisk można wymienić: wymaganie od właściwych miejscowo sądów, szpitali, organizatorów pieczy zastępczej zgłaszania dzieci do publicznego ośrodka adopcyjnego czy utrwalenie się przyporządkowania powiatów do poszczególnych ośrodków adopcyjnych jeśli chodzi o współpracę (w tym i w zakresie zgłaszania dzieci). W praktyce oznacza to uprzywilejowanie publicznych ośrodków adopcyjnych, co do liczby powiatów z jakimi współpracują. Jest to istotne, bowiem każdy obywatel powinien mieć prawo do wyboru ośrodka – tym samym także do wyboru osób, które będą go w procesie adopcji szkolić i przygotowywać. W praktyce oznacza to także przyjęcie określonego sposobu myślenia o wychowaniu przyszłego dziecka – koncepcje wychowania.</w:t>
      </w:r>
      <w:r w:rsidR="00EF01FE" w:rsidRPr="005303E8">
        <w:rPr>
          <w:rFonts w:ascii="Times New Roman" w:hAnsi="Times New Roman"/>
          <w:sz w:val="24"/>
          <w:szCs w:val="24"/>
        </w:rPr>
        <w:t xml:space="preserve"> Realizacja tego zadania nie będzie stanowiła dodatkowego obciążenia dla budżetu państwa.</w:t>
      </w:r>
      <w:r w:rsidR="006851EC" w:rsidRPr="005303E8">
        <w:rPr>
          <w:rFonts w:ascii="Times New Roman" w:hAnsi="Times New Roman"/>
          <w:sz w:val="24"/>
          <w:szCs w:val="24"/>
        </w:rPr>
        <w:t xml:space="preserve"> </w:t>
      </w:r>
    </w:p>
    <w:p w14:paraId="44DE79AB" w14:textId="647A5BD2" w:rsidR="00BB4718" w:rsidRPr="005303E8" w:rsidRDefault="00F01858"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Nowością wprowadzaną przez projekt, w art. 187 ustawy, jest opracowywanie i wydawanie przez ministra właściwego do spraw rodziny standardów dotyczących organizacji i prowadzenia ośrodków adopcyjnych. Standardy wydane przez ministra właściwego do spraw rodziny będą określały ogólne kierunki rozwoju adopcji. Opracowywanie standardów ma także na celu zintensyfikowanie wdrażania kierunkowych założeń polityki państwa przez samorządy w zakresie adopcji, w szczególności w zakresie ułatwienia dostępu do usług świadczonych przez ośrodki </w:t>
      </w:r>
      <w:r w:rsidRPr="005303E8">
        <w:rPr>
          <w:rFonts w:ascii="Times New Roman" w:hAnsi="Times New Roman" w:cs="Times New Roman"/>
          <w:szCs w:val="24"/>
        </w:rPr>
        <w:lastRenderedPageBreak/>
        <w:t>adopcyjne.</w:t>
      </w:r>
      <w:r w:rsidR="003A48A9" w:rsidRPr="005303E8">
        <w:rPr>
          <w:rFonts w:ascii="Times New Roman" w:hAnsi="Times New Roman" w:cs="Times New Roman"/>
          <w:szCs w:val="24"/>
        </w:rPr>
        <w:t xml:space="preserve"> Organizowanie, prowadzenie ośrodków adopcyjnych należy do zadań zleconych z zakresu administracji rządowej. W związku z powyższym, wydawane przez ministra właściwego do spraw rodziny standardy będą stanowiły istotną wskazówkę </w:t>
      </w:r>
      <w:r w:rsidR="00E1734D" w:rsidRPr="005303E8">
        <w:rPr>
          <w:rFonts w:ascii="Times New Roman" w:hAnsi="Times New Roman" w:cs="Times New Roman"/>
          <w:szCs w:val="24"/>
        </w:rPr>
        <w:br/>
      </w:r>
      <w:r w:rsidR="003A48A9" w:rsidRPr="005303E8">
        <w:rPr>
          <w:rFonts w:ascii="Times New Roman" w:hAnsi="Times New Roman" w:cs="Times New Roman"/>
          <w:szCs w:val="24"/>
        </w:rPr>
        <w:t xml:space="preserve">w zakresie prawidłowej realizacji tego zadania. </w:t>
      </w:r>
    </w:p>
    <w:p w14:paraId="0AEF5D97" w14:textId="55DBB6E6" w:rsidR="000968D1" w:rsidRPr="005303E8" w:rsidRDefault="00471951" w:rsidP="00A902C6">
      <w:pPr>
        <w:pStyle w:val="ZPKTzmpktartykuempunktem"/>
        <w:spacing w:before="120"/>
        <w:ind w:left="0" w:firstLine="708"/>
        <w:rPr>
          <w:rFonts w:eastAsia="Calibri"/>
        </w:rPr>
      </w:pPr>
      <w:r>
        <w:rPr>
          <w:rFonts w:ascii="Times New Roman" w:hAnsi="Times New Roman" w:cs="Times New Roman"/>
          <w:szCs w:val="24"/>
        </w:rPr>
        <w:t>W art. 187 dodaje się ust.</w:t>
      </w:r>
      <w:r w:rsidR="000968D1" w:rsidRPr="005303E8">
        <w:rPr>
          <w:rFonts w:ascii="Times New Roman" w:hAnsi="Times New Roman" w:cs="Times New Roman"/>
          <w:szCs w:val="24"/>
        </w:rPr>
        <w:t xml:space="preserve"> 1a w brzmieniu:</w:t>
      </w:r>
      <w:r w:rsidR="000968D1" w:rsidRPr="005303E8">
        <w:rPr>
          <w:rFonts w:eastAsia="Calibri"/>
        </w:rPr>
        <w:t xml:space="preserve"> Minister właściwy do spraw rodziny może prowadzić albo zlecić  w drodze konkursu ofert, o którym mowa w ustawie z dnia 24 kwietnia 2003 r. o działalności pożytku publicznego i o wolontariacie, organizacjom pozarządowym prowadzącym przez okres co najmniej 2 lat działalność na rzecz rodzin zastępczych lub adopcyjnych, działania zmierzające do promocji rodzicielstwa zastępczego lub adopcyjnego. </w:t>
      </w:r>
    </w:p>
    <w:p w14:paraId="2CCDC5B1" w14:textId="500FD872" w:rsidR="000968D1" w:rsidRPr="005303E8" w:rsidRDefault="000968D1" w:rsidP="00A902C6">
      <w:pPr>
        <w:pStyle w:val="ZPKTzmpktartykuempunktem"/>
        <w:spacing w:before="120"/>
        <w:ind w:left="0" w:firstLine="708"/>
        <w:rPr>
          <w:rFonts w:ascii="Times New Roman" w:hAnsi="Times New Roman" w:cs="Times New Roman"/>
          <w:szCs w:val="24"/>
        </w:rPr>
      </w:pPr>
      <w:r w:rsidRPr="005303E8">
        <w:rPr>
          <w:rFonts w:eastAsia="Calibri"/>
        </w:rPr>
        <w:t xml:space="preserve">Przepis ten ma umożliwić ministrowi organizacje działań na rzecz rozwoju rodzicielstwa zastępczego i propagowania idei adopcji na poziomie centralnym. </w:t>
      </w:r>
    </w:p>
    <w:p w14:paraId="48BBD2AD" w14:textId="66C4E401" w:rsidR="00BB4718" w:rsidRPr="005303E8" w:rsidRDefault="00BB4718"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Istotne zmiany zapr</w:t>
      </w:r>
      <w:r w:rsidR="00471951">
        <w:rPr>
          <w:rFonts w:ascii="Times New Roman" w:hAnsi="Times New Roman" w:cs="Times New Roman"/>
          <w:szCs w:val="24"/>
        </w:rPr>
        <w:t>oponowano do art. 191. W ust. 5</w:t>
      </w:r>
      <w:r w:rsidRPr="005303E8">
        <w:rPr>
          <w:rFonts w:ascii="Times New Roman" w:hAnsi="Times New Roman" w:cs="Times New Roman"/>
          <w:szCs w:val="24"/>
        </w:rPr>
        <w:t xml:space="preserve">b wprowadzono zasadę, </w:t>
      </w:r>
      <w:r w:rsidR="00E1734D" w:rsidRPr="005303E8">
        <w:rPr>
          <w:rFonts w:ascii="Times New Roman" w:hAnsi="Times New Roman" w:cs="Times New Roman"/>
          <w:szCs w:val="24"/>
        </w:rPr>
        <w:br/>
      </w:r>
      <w:r w:rsidRPr="005303E8">
        <w:rPr>
          <w:rFonts w:ascii="Times New Roman" w:hAnsi="Times New Roman" w:cs="Times New Roman"/>
          <w:szCs w:val="24"/>
        </w:rPr>
        <w:t xml:space="preserve">że powiat, na terenie którego funkcjonują mogące przyjąć dziecko rodzina zastępcza, rodzinny dom dziecka lub placówka opiekuńczo-wychowawcza lub powiat, który zawarł umowę z rodziną zastępczą zawodową, o której mowa w art. 54 ust. 3a, lub powiat, który organizuje rodzinny dom dziecka na terenie innego powiatu, mogące przyjąć dziecko, nie może odmówić umieszczenia dziecka. Wprowadzenie tego przepisu ma zapobiec sytuacjom blokowania miejsc w rodzinnych formach pieczy zastępczej i koniecznością umieszczania dzieci w instytucjonalnych formach pieczy zastępczej. </w:t>
      </w:r>
    </w:p>
    <w:p w14:paraId="423829FB" w14:textId="6B2E8FF5" w:rsidR="00BB4718" w:rsidRPr="005303E8" w:rsidRDefault="00BB4718" w:rsidP="007679E8">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Wskazano, że powiat, na terenie którego funkcjonują mogące przyjąć dziecko rodzina zastępcza, rodzinny dom dziecka lub placówka opiekuńczo-wychowawcza lub powiat, który zawarł umowę z rodziną zastępczą zawodową, o której mowa </w:t>
      </w:r>
      <w:r w:rsidR="00E1734D" w:rsidRPr="005303E8">
        <w:rPr>
          <w:rFonts w:ascii="Times New Roman" w:hAnsi="Times New Roman" w:cs="Times New Roman"/>
          <w:szCs w:val="24"/>
        </w:rPr>
        <w:br/>
      </w:r>
      <w:r w:rsidRPr="005303E8">
        <w:rPr>
          <w:rFonts w:ascii="Times New Roman" w:hAnsi="Times New Roman" w:cs="Times New Roman"/>
          <w:szCs w:val="24"/>
        </w:rPr>
        <w:t xml:space="preserve">w art. 54 ust. 3a, lub powiat, który organizuje rodzinny dom dziecka na terenie innego powiatu, mogące przyjąć dziecko, zawiera z powiatem, o którym mowa w ust. 1–4 tego artykułu, porozumienie w sprawie przyjęcia dziecka oraz warunków jego pobytu </w:t>
      </w:r>
      <w:r w:rsidR="00E1734D" w:rsidRPr="005303E8">
        <w:rPr>
          <w:rFonts w:ascii="Times New Roman" w:hAnsi="Times New Roman" w:cs="Times New Roman"/>
          <w:szCs w:val="24"/>
        </w:rPr>
        <w:br/>
      </w:r>
      <w:r w:rsidRPr="005303E8">
        <w:rPr>
          <w:rFonts w:ascii="Times New Roman" w:hAnsi="Times New Roman" w:cs="Times New Roman"/>
          <w:szCs w:val="24"/>
        </w:rPr>
        <w:t>i wysokości wydatków, o których mowa w ust. 1 pkt 1 i 2.</w:t>
      </w:r>
      <w:r w:rsidR="00DE0111" w:rsidRPr="005303E8">
        <w:rPr>
          <w:rFonts w:ascii="Times New Roman" w:hAnsi="Times New Roman" w:cs="Times New Roman"/>
          <w:szCs w:val="24"/>
        </w:rPr>
        <w:t xml:space="preserve"> W ust. 7 wskazano, że oprócz proporcjonalnego finansowania wynagrodzenia wraz z pochodnymi od wynagrodzenia dla zawodowej rodziny zastępczej, prowadzącego rodzinny dom dziecka i osób zatrudnionych w rodzinie zastępczej oraz rodzinnym domu dziecka, świadczenia dla rodziny pomocowej</w:t>
      </w:r>
      <w:r w:rsidR="007679E8" w:rsidRPr="005303E8">
        <w:rPr>
          <w:rFonts w:ascii="Times New Roman" w:hAnsi="Times New Roman" w:cs="Times New Roman"/>
          <w:szCs w:val="24"/>
        </w:rPr>
        <w:t xml:space="preserve"> finansowaniem tym objęte zostaną także </w:t>
      </w:r>
      <w:r w:rsidR="007679E8" w:rsidRPr="005303E8">
        <w:t>koszty objęcia rodziny zastępczej lub rodzinnego domu dziecka opieką koordynatora (</w:t>
      </w:r>
      <w:r w:rsidR="00DE0111" w:rsidRPr="005303E8">
        <w:rPr>
          <w:rFonts w:ascii="Times New Roman" w:hAnsi="Times New Roman" w:cs="Times New Roman"/>
          <w:szCs w:val="24"/>
        </w:rPr>
        <w:t xml:space="preserve">proporcjonalnie do liczby </w:t>
      </w:r>
      <w:r w:rsidR="00DE0111" w:rsidRPr="005303E8">
        <w:rPr>
          <w:rFonts w:ascii="Times New Roman" w:hAnsi="Times New Roman" w:cs="Times New Roman"/>
          <w:szCs w:val="24"/>
        </w:rPr>
        <w:lastRenderedPageBreak/>
        <w:t>dzieci</w:t>
      </w:r>
      <w:r w:rsidR="007679E8" w:rsidRPr="005303E8">
        <w:rPr>
          <w:rFonts w:ascii="Times New Roman" w:hAnsi="Times New Roman" w:cs="Times New Roman"/>
          <w:szCs w:val="24"/>
        </w:rPr>
        <w:t>).</w:t>
      </w:r>
      <w:r w:rsidR="00C94DF4" w:rsidRPr="005303E8">
        <w:rPr>
          <w:rFonts w:ascii="Times New Roman" w:hAnsi="Times New Roman" w:cs="Times New Roman"/>
          <w:szCs w:val="24"/>
        </w:rPr>
        <w:t xml:space="preserve"> Konsekwencją powyższych zmian jest zmiana w treści art. 108 ust. 3, a co za tym idzie także zmian w art. 113 ust. 1 i 2.</w:t>
      </w:r>
    </w:p>
    <w:p w14:paraId="6D6D4F2C" w14:textId="76DEF148" w:rsidR="00D57788" w:rsidRPr="005303E8" w:rsidRDefault="00D57788"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W art. 197b w ust. 3 pkt 1 rozszerzono</w:t>
      </w:r>
      <w:r w:rsidRPr="005303E8">
        <w:t xml:space="preserve"> w</w:t>
      </w:r>
      <w:r w:rsidRPr="005303E8">
        <w:rPr>
          <w:rFonts w:ascii="Times New Roman" w:hAnsi="Times New Roman" w:cs="Times New Roman"/>
          <w:szCs w:val="24"/>
        </w:rPr>
        <w:t xml:space="preserve"> zakresie kontroli rozszerzono istniejący katalog wymagań kwalifikacyjnych inspektorów uprawnionych do prowadzenia czynności kontrolnych z ramienia wojewody o takie kierunki jak prawo i administracja. Ukończenie takich kierunków kształcenia takie jak prawo czy administracją daje podstawę od odpowiedniego formułowania treści zaleceń pokontrolnych, które w toku dalszego postepowania administracyjnego są podstawą do nałożenia kary pieniężnej za brak ich realizacji. </w:t>
      </w:r>
    </w:p>
    <w:p w14:paraId="71AB35C6" w14:textId="6A487A67" w:rsidR="00BB4718" w:rsidRPr="005303E8" w:rsidRDefault="00D57788" w:rsidP="00A902C6">
      <w:pPr>
        <w:pStyle w:val="ZPKTzmpk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Dodatkowo podwyższono granice kary pieniężnej za brak realizacji zaleceń pokontrolnych. Ustalono jej wysokość od 1 000 do 15 000 zł. Dziś wysokości tej kary wynosi od 500 do 10 000 zł. i wydaje się, że jej wysokość powinna zostać podwyższona z uwagi na </w:t>
      </w:r>
      <w:r w:rsidR="00D86285" w:rsidRPr="005303E8">
        <w:rPr>
          <w:rFonts w:ascii="Times New Roman" w:hAnsi="Times New Roman" w:cs="Times New Roman"/>
          <w:szCs w:val="24"/>
        </w:rPr>
        <w:t>to, że ma ona bowiem mieć charakter sankcji nakładanej w następstwie naruszenia prawa polegającego na niedopełnieniu obowiązku albo naruszeniu zakazu ciążącego na określonym podmiocie. Biorąc pod uwagę możliwy charakter naruszeń oraz cel kary pieniężnej jej dzisiejsza wysokość wobec potencjalnej krzywdy wyrządzonej dzieciom jest zbyt niska.</w:t>
      </w:r>
    </w:p>
    <w:p w14:paraId="06152096" w14:textId="77777777" w:rsidR="00C21AEC" w:rsidRPr="005303E8" w:rsidRDefault="00C21AEC" w:rsidP="00A902C6">
      <w:pPr>
        <w:pStyle w:val="ZLITPKTzmpktliter"/>
        <w:spacing w:before="120"/>
        <w:ind w:left="-14" w:firstLine="722"/>
        <w:rPr>
          <w:rFonts w:ascii="Times New Roman" w:hAnsi="Times New Roman" w:cs="Times New Roman"/>
          <w:szCs w:val="24"/>
        </w:rPr>
      </w:pPr>
      <w:r w:rsidRPr="005303E8">
        <w:rPr>
          <w:rFonts w:ascii="Times New Roman" w:hAnsi="Times New Roman" w:cs="Times New Roman"/>
          <w:szCs w:val="24"/>
        </w:rPr>
        <w:t xml:space="preserve">Projekt ustawy przewiduje również zmiany w następujących aktach prawnych: </w:t>
      </w:r>
    </w:p>
    <w:p w14:paraId="738FCA5E" w14:textId="77777777" w:rsidR="00C21AEC" w:rsidRPr="005303E8" w:rsidRDefault="00C21AEC"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sym w:font="Symbol" w:char="F02D"/>
      </w:r>
      <w:r w:rsidRPr="005303E8">
        <w:rPr>
          <w:rFonts w:ascii="Times New Roman" w:hAnsi="Times New Roman" w:cs="Times New Roman"/>
          <w:szCs w:val="24"/>
        </w:rPr>
        <w:tab/>
        <w:t>ustawie z dnia 25 lutego 1964 r. – Kodeks rodzinny i opiekuńczy,</w:t>
      </w:r>
    </w:p>
    <w:p w14:paraId="6E537AF9" w14:textId="77777777" w:rsidR="00C21AEC" w:rsidRPr="005303E8" w:rsidRDefault="00C21AEC"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t>–</w:t>
      </w:r>
      <w:r w:rsidRPr="005303E8">
        <w:rPr>
          <w:rFonts w:ascii="Times New Roman" w:hAnsi="Times New Roman" w:cs="Times New Roman"/>
          <w:szCs w:val="24"/>
        </w:rPr>
        <w:tab/>
        <w:t>ustawie z dnia 17 listopada 1964 r. – Kodeks postepowania cywilnego,</w:t>
      </w:r>
    </w:p>
    <w:p w14:paraId="13A181FE" w14:textId="77777777" w:rsidR="00C21AEC" w:rsidRPr="005303E8" w:rsidRDefault="00C21AEC"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sym w:font="Symbol" w:char="F02D"/>
      </w:r>
      <w:r w:rsidRPr="005303E8">
        <w:rPr>
          <w:rFonts w:ascii="Times New Roman" w:hAnsi="Times New Roman" w:cs="Times New Roman"/>
          <w:szCs w:val="24"/>
        </w:rPr>
        <w:tab/>
        <w:t xml:space="preserve">ustawie z dnia 24 czerwca 1974 r. </w:t>
      </w:r>
      <w:r w:rsidRPr="005303E8">
        <w:rPr>
          <w:rFonts w:ascii="Times New Roman" w:hAnsi="Times New Roman" w:cs="Times New Roman"/>
          <w:szCs w:val="24"/>
        </w:rPr>
        <w:sym w:font="Symbol" w:char="F02D"/>
      </w:r>
      <w:r w:rsidRPr="005303E8">
        <w:rPr>
          <w:rFonts w:ascii="Times New Roman" w:hAnsi="Times New Roman" w:cs="Times New Roman"/>
          <w:szCs w:val="24"/>
        </w:rPr>
        <w:t xml:space="preserve"> Kodeks pracy,</w:t>
      </w:r>
    </w:p>
    <w:p w14:paraId="3604B787" w14:textId="77777777" w:rsidR="00C21AEC" w:rsidRPr="005303E8" w:rsidRDefault="00C21AEC"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sym w:font="Symbol" w:char="F02D"/>
      </w:r>
      <w:r w:rsidRPr="005303E8">
        <w:rPr>
          <w:rFonts w:ascii="Times New Roman" w:hAnsi="Times New Roman" w:cs="Times New Roman"/>
          <w:szCs w:val="24"/>
        </w:rPr>
        <w:tab/>
        <w:t>ustawie z dnia 25 czerwca 1999 r. o świadczeniach pieniężnych z ubezpieczenia społecznego w razie choroby i macierzyństwa,</w:t>
      </w:r>
    </w:p>
    <w:p w14:paraId="6E01901B" w14:textId="080F4002" w:rsidR="00C21AEC" w:rsidRPr="005303E8" w:rsidRDefault="00C21AEC"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t>–</w:t>
      </w:r>
      <w:r w:rsidRPr="005303E8">
        <w:rPr>
          <w:rFonts w:ascii="Times New Roman" w:hAnsi="Times New Roman" w:cs="Times New Roman"/>
          <w:szCs w:val="24"/>
        </w:rPr>
        <w:tab/>
        <w:t>ustawie z dnia 20 grudnia 1990 r. o ubezpieczeniu społecznym rolników,</w:t>
      </w:r>
    </w:p>
    <w:p w14:paraId="66C3C7A1" w14:textId="6884F704" w:rsidR="006C54BA" w:rsidRPr="005303E8" w:rsidRDefault="006C54BA"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t>–</w:t>
      </w:r>
      <w:r w:rsidRPr="005303E8">
        <w:rPr>
          <w:rFonts w:ascii="Times New Roman" w:hAnsi="Times New Roman" w:cs="Times New Roman"/>
          <w:szCs w:val="24"/>
        </w:rPr>
        <w:tab/>
        <w:t>ustawie z dnia 28 listopada 2003 r. o świadczeniach rodzinnych,</w:t>
      </w:r>
    </w:p>
    <w:p w14:paraId="48293992" w14:textId="76EE7E57" w:rsidR="000801F8" w:rsidRPr="005303E8" w:rsidRDefault="000801F8"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t>–</w:t>
      </w:r>
      <w:r w:rsidRPr="005303E8">
        <w:rPr>
          <w:rFonts w:ascii="Times New Roman" w:hAnsi="Times New Roman" w:cs="Times New Roman"/>
          <w:szCs w:val="24"/>
        </w:rPr>
        <w:tab/>
        <w:t>ustawie z dnia 12 marca 2004 r. o pomocy społecznej,</w:t>
      </w:r>
    </w:p>
    <w:p w14:paraId="3671C23F" w14:textId="12654C87" w:rsidR="006E5AE7" w:rsidRPr="005303E8" w:rsidRDefault="006E5AE7"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t xml:space="preserve">-    </w:t>
      </w:r>
      <w:r w:rsidRPr="005303E8">
        <w:t>ustawie z dnia 6 stycznia 2000 r. o Rzeczniku Praw Dziecka,</w:t>
      </w:r>
    </w:p>
    <w:p w14:paraId="4C17436C" w14:textId="2289D577" w:rsidR="00001219" w:rsidRPr="005303E8" w:rsidRDefault="00001219" w:rsidP="00C21AEC">
      <w:pPr>
        <w:pStyle w:val="ZLITPKTzmpktliter"/>
        <w:ind w:left="350" w:hanging="350"/>
        <w:rPr>
          <w:rFonts w:ascii="Times New Roman" w:hAnsi="Times New Roman" w:cs="Times New Roman"/>
          <w:szCs w:val="24"/>
        </w:rPr>
      </w:pPr>
      <w:r w:rsidRPr="005303E8">
        <w:rPr>
          <w:rFonts w:ascii="Times New Roman" w:hAnsi="Times New Roman" w:cs="Times New Roman"/>
          <w:szCs w:val="24"/>
        </w:rPr>
        <w:t>–</w:t>
      </w:r>
      <w:r w:rsidRPr="005303E8">
        <w:rPr>
          <w:rFonts w:ascii="Times New Roman" w:hAnsi="Times New Roman" w:cs="Times New Roman"/>
          <w:szCs w:val="24"/>
        </w:rPr>
        <w:tab/>
        <w:t>ustawie z dnia 4 listopada 2016 r. o wspieraniu kobiet w ciąży i rodzin „Za życiem”</w:t>
      </w:r>
      <w:r w:rsidR="0003613D" w:rsidRPr="005303E8">
        <w:rPr>
          <w:rFonts w:ascii="Times New Roman" w:hAnsi="Times New Roman" w:cs="Times New Roman"/>
          <w:szCs w:val="24"/>
        </w:rPr>
        <w:t>.</w:t>
      </w:r>
    </w:p>
    <w:p w14:paraId="4571CD12" w14:textId="676D30C6" w:rsidR="00D86285" w:rsidRPr="005303E8" w:rsidRDefault="00C21AEC"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Nowelizacja wprowadza zmiany w Kodeksie rodzinnym i opiekuńczym</w:t>
      </w:r>
      <w:r w:rsidR="000C3F50" w:rsidRPr="005303E8">
        <w:rPr>
          <w:rFonts w:ascii="Times New Roman" w:hAnsi="Times New Roman" w:cs="Times New Roman"/>
          <w:szCs w:val="24"/>
        </w:rPr>
        <w:t xml:space="preserve"> </w:t>
      </w:r>
      <w:r w:rsidR="00175D33" w:rsidRPr="005303E8">
        <w:rPr>
          <w:rFonts w:ascii="Times New Roman" w:hAnsi="Times New Roman" w:cs="Times New Roman"/>
          <w:szCs w:val="24"/>
        </w:rPr>
        <w:t xml:space="preserve">zwanego </w:t>
      </w:r>
      <w:r w:rsidR="000C3F50" w:rsidRPr="005303E8">
        <w:rPr>
          <w:rFonts w:ascii="Times New Roman" w:hAnsi="Times New Roman" w:cs="Times New Roman"/>
          <w:szCs w:val="24"/>
        </w:rPr>
        <w:t xml:space="preserve">dalej </w:t>
      </w:r>
      <w:r w:rsidR="00175D33" w:rsidRPr="005303E8">
        <w:rPr>
          <w:rFonts w:ascii="Times New Roman" w:hAnsi="Times New Roman" w:cs="Times New Roman"/>
          <w:szCs w:val="24"/>
        </w:rPr>
        <w:t>„</w:t>
      </w:r>
      <w:proofErr w:type="spellStart"/>
      <w:r w:rsidR="000C3F50" w:rsidRPr="005303E8">
        <w:rPr>
          <w:rFonts w:ascii="Times New Roman" w:hAnsi="Times New Roman" w:cs="Times New Roman"/>
          <w:szCs w:val="24"/>
        </w:rPr>
        <w:t>krio</w:t>
      </w:r>
      <w:proofErr w:type="spellEnd"/>
      <w:r w:rsidR="00175D33" w:rsidRPr="005303E8">
        <w:rPr>
          <w:rFonts w:ascii="Times New Roman" w:hAnsi="Times New Roman" w:cs="Times New Roman"/>
          <w:szCs w:val="24"/>
        </w:rPr>
        <w:t>”.</w:t>
      </w:r>
    </w:p>
    <w:p w14:paraId="03F9AF26" w14:textId="74665FF6" w:rsidR="000C3F50" w:rsidRPr="005303E8" w:rsidRDefault="00C404DE"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 xml:space="preserve">Nowelizacja dokonuje zmiany w brzmieniu </w:t>
      </w:r>
      <w:r w:rsidR="00B51AFC" w:rsidRPr="005303E8">
        <w:rPr>
          <w:rFonts w:ascii="Times New Roman" w:hAnsi="Times New Roman" w:cs="Times New Roman"/>
          <w:szCs w:val="24"/>
        </w:rPr>
        <w:t>art. 112</w:t>
      </w:r>
      <w:r w:rsidR="00B51AFC" w:rsidRPr="005303E8">
        <w:rPr>
          <w:rFonts w:ascii="Times New Roman" w:hAnsi="Times New Roman" w:cs="Times New Roman"/>
          <w:szCs w:val="24"/>
          <w:vertAlign w:val="superscript"/>
        </w:rPr>
        <w:t>7</w:t>
      </w:r>
      <w:r w:rsidR="00B51AFC" w:rsidRPr="005303E8">
        <w:rPr>
          <w:rFonts w:ascii="Times New Roman" w:hAnsi="Times New Roman" w:cs="Times New Roman"/>
          <w:szCs w:val="24"/>
        </w:rPr>
        <w:t xml:space="preserve"> </w:t>
      </w:r>
      <w:proofErr w:type="spellStart"/>
      <w:r w:rsidR="000C3F50" w:rsidRPr="005303E8">
        <w:rPr>
          <w:rFonts w:ascii="Times New Roman" w:hAnsi="Times New Roman" w:cs="Times New Roman"/>
          <w:szCs w:val="24"/>
        </w:rPr>
        <w:t>krio</w:t>
      </w:r>
      <w:proofErr w:type="spellEnd"/>
      <w:r w:rsidR="000C3F50" w:rsidRPr="005303E8">
        <w:rPr>
          <w:rFonts w:ascii="Times New Roman" w:hAnsi="Times New Roman" w:cs="Times New Roman"/>
          <w:szCs w:val="24"/>
        </w:rPr>
        <w:t xml:space="preserve"> </w:t>
      </w:r>
      <w:r w:rsidR="00B51AFC" w:rsidRPr="005303E8">
        <w:rPr>
          <w:rFonts w:ascii="Times New Roman" w:hAnsi="Times New Roman" w:cs="Times New Roman"/>
          <w:szCs w:val="24"/>
        </w:rPr>
        <w:t>wzmacniając istniejącą już dziś zasadę</w:t>
      </w:r>
      <w:r w:rsidR="00563A85" w:rsidRPr="005303E8">
        <w:rPr>
          <w:rFonts w:ascii="Times New Roman" w:hAnsi="Times New Roman" w:cs="Times New Roman"/>
          <w:szCs w:val="24"/>
        </w:rPr>
        <w:t xml:space="preserve"> prymatu rodzinnych form pieczy zastępczej. </w:t>
      </w:r>
      <w:r w:rsidR="00B51AFC" w:rsidRPr="005303E8">
        <w:rPr>
          <w:rFonts w:ascii="Times New Roman" w:hAnsi="Times New Roman" w:cs="Times New Roman"/>
          <w:szCs w:val="24"/>
        </w:rPr>
        <w:t>U</w:t>
      </w:r>
      <w:r w:rsidR="001B0C2B" w:rsidRPr="005303E8">
        <w:rPr>
          <w:rFonts w:ascii="Times New Roman" w:hAnsi="Times New Roman" w:cs="Times New Roman"/>
          <w:szCs w:val="24"/>
        </w:rPr>
        <w:t>mieszcz</w:t>
      </w:r>
      <w:r w:rsidR="00B51AFC" w:rsidRPr="005303E8">
        <w:rPr>
          <w:rFonts w:ascii="Times New Roman" w:hAnsi="Times New Roman" w:cs="Times New Roman"/>
          <w:szCs w:val="24"/>
        </w:rPr>
        <w:t>enie</w:t>
      </w:r>
      <w:r w:rsidR="001B0C2B" w:rsidRPr="005303E8">
        <w:rPr>
          <w:rFonts w:ascii="Times New Roman" w:hAnsi="Times New Roman" w:cs="Times New Roman"/>
          <w:szCs w:val="24"/>
        </w:rPr>
        <w:t xml:space="preserve"> dzieck</w:t>
      </w:r>
      <w:r w:rsidR="00B51AFC" w:rsidRPr="005303E8">
        <w:rPr>
          <w:rFonts w:ascii="Times New Roman" w:hAnsi="Times New Roman" w:cs="Times New Roman"/>
          <w:szCs w:val="24"/>
        </w:rPr>
        <w:t>a</w:t>
      </w:r>
      <w:r w:rsidR="001B0C2B" w:rsidRPr="005303E8">
        <w:rPr>
          <w:rFonts w:ascii="Times New Roman" w:hAnsi="Times New Roman" w:cs="Times New Roman"/>
          <w:szCs w:val="24"/>
        </w:rPr>
        <w:t xml:space="preserve"> w </w:t>
      </w:r>
      <w:r w:rsidR="00563A85" w:rsidRPr="005303E8">
        <w:rPr>
          <w:rFonts w:ascii="Times New Roman" w:hAnsi="Times New Roman" w:cs="Times New Roman"/>
          <w:szCs w:val="24"/>
        </w:rPr>
        <w:lastRenderedPageBreak/>
        <w:t xml:space="preserve">rodzinnej </w:t>
      </w:r>
      <w:r w:rsidR="001B0C2B" w:rsidRPr="005303E8">
        <w:rPr>
          <w:rFonts w:ascii="Times New Roman" w:hAnsi="Times New Roman" w:cs="Times New Roman"/>
          <w:szCs w:val="24"/>
        </w:rPr>
        <w:t>pieczy zastępczej na terenie innego powiat</w:t>
      </w:r>
      <w:r w:rsidR="00B51AFC" w:rsidRPr="005303E8">
        <w:rPr>
          <w:rFonts w:ascii="Times New Roman" w:hAnsi="Times New Roman" w:cs="Times New Roman"/>
          <w:szCs w:val="24"/>
        </w:rPr>
        <w:t>u będzie możliwe w sytuacji niezapewnienia przez powiat odpowiedniej formy</w:t>
      </w:r>
      <w:r w:rsidR="00563A85" w:rsidRPr="005303E8">
        <w:rPr>
          <w:rFonts w:ascii="Times New Roman" w:hAnsi="Times New Roman" w:cs="Times New Roman"/>
          <w:szCs w:val="24"/>
        </w:rPr>
        <w:t xml:space="preserve"> tej</w:t>
      </w:r>
      <w:r w:rsidR="00B51AFC" w:rsidRPr="005303E8">
        <w:rPr>
          <w:rFonts w:ascii="Times New Roman" w:hAnsi="Times New Roman" w:cs="Times New Roman"/>
          <w:szCs w:val="24"/>
        </w:rPr>
        <w:t xml:space="preserve"> pieczy</w:t>
      </w:r>
      <w:r w:rsidR="00563A85" w:rsidRPr="005303E8">
        <w:rPr>
          <w:rFonts w:ascii="Times New Roman" w:hAnsi="Times New Roman" w:cs="Times New Roman"/>
          <w:szCs w:val="24"/>
        </w:rPr>
        <w:t xml:space="preserve"> na swoim terenie </w:t>
      </w:r>
      <w:r w:rsidR="00B51AFC" w:rsidRPr="005303E8">
        <w:rPr>
          <w:rFonts w:ascii="Times New Roman" w:hAnsi="Times New Roman" w:cs="Times New Roman"/>
          <w:szCs w:val="24"/>
        </w:rPr>
        <w:t>lub w sytuacji, gdyby takie umieszczenie było sprzeczne z dobrem dziecka</w:t>
      </w:r>
      <w:r w:rsidR="000C3F50" w:rsidRPr="005303E8">
        <w:rPr>
          <w:rFonts w:ascii="Times New Roman" w:hAnsi="Times New Roman" w:cs="Times New Roman"/>
          <w:szCs w:val="24"/>
        </w:rPr>
        <w:t>.</w:t>
      </w:r>
      <w:r w:rsidR="00563A85" w:rsidRPr="005303E8">
        <w:rPr>
          <w:rFonts w:ascii="Times New Roman" w:hAnsi="Times New Roman" w:cs="Times New Roman"/>
          <w:szCs w:val="24"/>
        </w:rPr>
        <w:t xml:space="preserve"> Umieszczenie dzieck</w:t>
      </w:r>
      <w:r w:rsidR="00F63FAF" w:rsidRPr="005303E8">
        <w:rPr>
          <w:rFonts w:ascii="Times New Roman" w:hAnsi="Times New Roman" w:cs="Times New Roman"/>
          <w:szCs w:val="24"/>
        </w:rPr>
        <w:t>a</w:t>
      </w:r>
      <w:r w:rsidR="00563A85" w:rsidRPr="005303E8">
        <w:rPr>
          <w:rFonts w:ascii="Times New Roman" w:hAnsi="Times New Roman" w:cs="Times New Roman"/>
          <w:szCs w:val="24"/>
        </w:rPr>
        <w:t xml:space="preserve"> w instytucjonalnej pieczy zastępczej należy</w:t>
      </w:r>
      <w:r w:rsidR="00F63FAF" w:rsidRPr="005303E8">
        <w:rPr>
          <w:rFonts w:ascii="Times New Roman" w:hAnsi="Times New Roman" w:cs="Times New Roman"/>
          <w:szCs w:val="24"/>
        </w:rPr>
        <w:t xml:space="preserve"> natomiast </w:t>
      </w:r>
      <w:r w:rsidR="00563A85" w:rsidRPr="005303E8">
        <w:rPr>
          <w:rFonts w:ascii="Times New Roman" w:hAnsi="Times New Roman" w:cs="Times New Roman"/>
          <w:szCs w:val="24"/>
        </w:rPr>
        <w:t xml:space="preserve"> </w:t>
      </w:r>
      <w:r w:rsidR="00F63FAF" w:rsidRPr="005303E8">
        <w:rPr>
          <w:rFonts w:ascii="Times New Roman" w:hAnsi="Times New Roman" w:cs="Times New Roman"/>
          <w:szCs w:val="24"/>
        </w:rPr>
        <w:t>rozważać</w:t>
      </w:r>
      <w:r w:rsidR="00563A85" w:rsidRPr="005303E8">
        <w:rPr>
          <w:rFonts w:ascii="Times New Roman" w:hAnsi="Times New Roman" w:cs="Times New Roman"/>
          <w:szCs w:val="24"/>
        </w:rPr>
        <w:t xml:space="preserve"> w ost</w:t>
      </w:r>
      <w:r w:rsidR="00F63FAF" w:rsidRPr="005303E8">
        <w:rPr>
          <w:rFonts w:ascii="Times New Roman" w:hAnsi="Times New Roman" w:cs="Times New Roman"/>
          <w:szCs w:val="24"/>
        </w:rPr>
        <w:t>at</w:t>
      </w:r>
      <w:r w:rsidR="00563A85" w:rsidRPr="005303E8">
        <w:rPr>
          <w:rFonts w:ascii="Times New Roman" w:hAnsi="Times New Roman" w:cs="Times New Roman"/>
          <w:szCs w:val="24"/>
        </w:rPr>
        <w:t xml:space="preserve">eczności, jeżeli brak jest </w:t>
      </w:r>
      <w:r w:rsidR="00F63FAF" w:rsidRPr="005303E8">
        <w:rPr>
          <w:rFonts w:ascii="Times New Roman" w:hAnsi="Times New Roman" w:cs="Times New Roman"/>
          <w:szCs w:val="24"/>
        </w:rPr>
        <w:t xml:space="preserve">jakiejkolwiek </w:t>
      </w:r>
      <w:r w:rsidR="00563A85" w:rsidRPr="005303E8">
        <w:rPr>
          <w:rFonts w:ascii="Times New Roman" w:hAnsi="Times New Roman" w:cs="Times New Roman"/>
          <w:szCs w:val="24"/>
        </w:rPr>
        <w:t>możliwości umieszczenia dziecka w rodzinnej pieczy zastępczej lub z innych ważnych względów</w:t>
      </w:r>
      <w:r w:rsidR="00F63FAF" w:rsidRPr="005303E8">
        <w:rPr>
          <w:rFonts w:ascii="Times New Roman" w:hAnsi="Times New Roman" w:cs="Times New Roman"/>
          <w:szCs w:val="24"/>
        </w:rPr>
        <w:t xml:space="preserve"> umieszczenie takie nie było by zasadne.</w:t>
      </w:r>
    </w:p>
    <w:p w14:paraId="3B43EB37" w14:textId="68C42520" w:rsidR="00C404DE" w:rsidRPr="005303E8" w:rsidRDefault="000C3F50"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 xml:space="preserve">W </w:t>
      </w:r>
      <w:r w:rsidR="00C404DE" w:rsidRPr="005303E8">
        <w:rPr>
          <w:rFonts w:ascii="Times New Roman" w:hAnsi="Times New Roman" w:cs="Times New Roman"/>
          <w:szCs w:val="24"/>
        </w:rPr>
        <w:t>art. 114</w:t>
      </w:r>
      <w:r w:rsidR="00C404DE" w:rsidRPr="005303E8">
        <w:rPr>
          <w:rFonts w:ascii="Times New Roman" w:hAnsi="Times New Roman" w:cs="Times New Roman"/>
          <w:szCs w:val="24"/>
          <w:vertAlign w:val="superscript"/>
        </w:rPr>
        <w:t>1</w:t>
      </w:r>
      <w:r w:rsidR="00C404DE" w:rsidRPr="005303E8">
        <w:rPr>
          <w:rFonts w:ascii="Times New Roman" w:hAnsi="Times New Roman" w:cs="Times New Roman"/>
          <w:szCs w:val="24"/>
        </w:rPr>
        <w:t xml:space="preserve"> </w:t>
      </w:r>
      <w:proofErr w:type="spellStart"/>
      <w:r w:rsidRPr="005303E8">
        <w:rPr>
          <w:rFonts w:ascii="Times New Roman" w:hAnsi="Times New Roman" w:cs="Times New Roman"/>
          <w:szCs w:val="24"/>
        </w:rPr>
        <w:t>krio</w:t>
      </w:r>
      <w:proofErr w:type="spellEnd"/>
      <w:r w:rsidR="00C404DE" w:rsidRPr="005303E8">
        <w:rPr>
          <w:rFonts w:ascii="Times New Roman" w:hAnsi="Times New Roman" w:cs="Times New Roman"/>
          <w:szCs w:val="24"/>
        </w:rPr>
        <w:t xml:space="preserve"> </w:t>
      </w:r>
      <w:r w:rsidRPr="005303E8">
        <w:rPr>
          <w:rFonts w:ascii="Times New Roman" w:hAnsi="Times New Roman" w:cs="Times New Roman"/>
          <w:szCs w:val="24"/>
        </w:rPr>
        <w:t xml:space="preserve">dodano wymaganie </w:t>
      </w:r>
      <w:r w:rsidR="00C404DE" w:rsidRPr="005303E8">
        <w:rPr>
          <w:rFonts w:ascii="Times New Roman" w:hAnsi="Times New Roman" w:cs="Times New Roman"/>
          <w:szCs w:val="24"/>
        </w:rPr>
        <w:t>posiadania pozytywnej opinii kwalifikacyjnej, czym prawnie sankcjonuje rolę</w:t>
      </w:r>
      <w:r w:rsidR="00943D07" w:rsidRPr="005303E8">
        <w:rPr>
          <w:rFonts w:ascii="Times New Roman" w:hAnsi="Times New Roman" w:cs="Times New Roman"/>
          <w:szCs w:val="24"/>
        </w:rPr>
        <w:t xml:space="preserve"> </w:t>
      </w:r>
      <w:r w:rsidR="005A4EF4" w:rsidRPr="005303E8">
        <w:rPr>
          <w:rFonts w:ascii="Times New Roman" w:hAnsi="Times New Roman" w:cs="Times New Roman"/>
          <w:szCs w:val="24"/>
        </w:rPr>
        <w:t>tej opinii</w:t>
      </w:r>
      <w:r w:rsidR="00943D07" w:rsidRPr="005303E8">
        <w:rPr>
          <w:rFonts w:ascii="Times New Roman" w:hAnsi="Times New Roman" w:cs="Times New Roman"/>
          <w:szCs w:val="24"/>
        </w:rPr>
        <w:t xml:space="preserve"> </w:t>
      </w:r>
      <w:r w:rsidR="00C404DE" w:rsidRPr="005303E8">
        <w:rPr>
          <w:rFonts w:ascii="Times New Roman" w:hAnsi="Times New Roman" w:cs="Times New Roman"/>
          <w:szCs w:val="24"/>
        </w:rPr>
        <w:t>w decydowani</w:t>
      </w:r>
      <w:r w:rsidR="000F6CC9" w:rsidRPr="005303E8">
        <w:rPr>
          <w:rFonts w:ascii="Times New Roman" w:hAnsi="Times New Roman" w:cs="Times New Roman"/>
          <w:szCs w:val="24"/>
        </w:rPr>
        <w:t>u o doborze przysposabiających</w:t>
      </w:r>
      <w:r w:rsidRPr="005303E8">
        <w:rPr>
          <w:rFonts w:ascii="Times New Roman" w:hAnsi="Times New Roman" w:cs="Times New Roman"/>
          <w:szCs w:val="24"/>
        </w:rPr>
        <w:t xml:space="preserve">. Zmiana ta jest </w:t>
      </w:r>
      <w:r w:rsidR="00E1734D" w:rsidRPr="005303E8">
        <w:rPr>
          <w:rFonts w:ascii="Times New Roman" w:hAnsi="Times New Roman" w:cs="Times New Roman"/>
          <w:szCs w:val="24"/>
        </w:rPr>
        <w:t>konsekwencją</w:t>
      </w:r>
      <w:r w:rsidRPr="005303E8">
        <w:rPr>
          <w:rFonts w:ascii="Times New Roman" w:hAnsi="Times New Roman" w:cs="Times New Roman"/>
          <w:szCs w:val="24"/>
        </w:rPr>
        <w:t xml:space="preserve"> zmiany art. 172 ustawy o wspieraniu rodziny i systemie pieczy zastępczej.</w:t>
      </w:r>
    </w:p>
    <w:p w14:paraId="1976B363" w14:textId="5F0D6977" w:rsidR="00C21AEC" w:rsidRPr="005303E8" w:rsidRDefault="00C21AEC"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 xml:space="preserve">Projekt ustawy wprowadza istotne zmiany w </w:t>
      </w:r>
      <w:bookmarkStart w:id="17" w:name="_Hlk31622713"/>
      <w:r w:rsidRPr="005303E8">
        <w:rPr>
          <w:rFonts w:ascii="Times New Roman" w:hAnsi="Times New Roman" w:cs="Times New Roman"/>
          <w:szCs w:val="24"/>
        </w:rPr>
        <w:t>art. 120</w:t>
      </w:r>
      <w:r w:rsidRPr="005303E8">
        <w:rPr>
          <w:rFonts w:ascii="Times New Roman" w:hAnsi="Times New Roman" w:cs="Times New Roman"/>
          <w:szCs w:val="24"/>
          <w:vertAlign w:val="superscript"/>
        </w:rPr>
        <w:t>1</w:t>
      </w:r>
      <w:r w:rsidRPr="005303E8">
        <w:rPr>
          <w:rFonts w:ascii="Times New Roman" w:hAnsi="Times New Roman" w:cs="Times New Roman"/>
          <w:szCs w:val="24"/>
        </w:rPr>
        <w:t xml:space="preserve"> ustawy </w:t>
      </w:r>
      <w:r w:rsidRPr="005303E8">
        <w:rPr>
          <w:rFonts w:ascii="Times New Roman" w:hAnsi="Times New Roman" w:cs="Times New Roman"/>
          <w:szCs w:val="24"/>
        </w:rPr>
        <w:sym w:font="Symbol" w:char="F02D"/>
      </w:r>
      <w:r w:rsidRPr="005303E8">
        <w:rPr>
          <w:rFonts w:ascii="Times New Roman" w:hAnsi="Times New Roman" w:cs="Times New Roman"/>
          <w:szCs w:val="24"/>
        </w:rPr>
        <w:t xml:space="preserve"> Kodeks rodzinny i opiekuńczy</w:t>
      </w:r>
      <w:bookmarkEnd w:id="17"/>
      <w:r w:rsidRPr="005303E8">
        <w:rPr>
          <w:rFonts w:ascii="Times New Roman" w:hAnsi="Times New Roman" w:cs="Times New Roman"/>
          <w:szCs w:val="24"/>
        </w:rPr>
        <w:t xml:space="preserve"> odnoszące się do przysposobienia powodującego zmianę dotychczasowego miejsce zamieszkania w Rzeczypospolitej Polskiej na miejsce zamieszkania w innym państwie. Przepis ten wprowadza okres 14 dni, jako </w:t>
      </w:r>
      <w:r w:rsidR="0067061C" w:rsidRPr="005303E8">
        <w:rPr>
          <w:rFonts w:ascii="Times New Roman" w:hAnsi="Times New Roman" w:cs="Times New Roman"/>
          <w:szCs w:val="24"/>
        </w:rPr>
        <w:t xml:space="preserve">minimalne i konieczne zabezpieczenie dobra dziecka. Okres ten </w:t>
      </w:r>
      <w:r w:rsidR="00BD6D90" w:rsidRPr="005303E8">
        <w:rPr>
          <w:rFonts w:ascii="Times New Roman" w:hAnsi="Times New Roman" w:cs="Times New Roman"/>
          <w:szCs w:val="24"/>
        </w:rPr>
        <w:t xml:space="preserve">m.in. uniemożliwia orzeczenie </w:t>
      </w:r>
      <w:r w:rsidR="0067061C" w:rsidRPr="005303E8">
        <w:rPr>
          <w:rFonts w:ascii="Times New Roman" w:hAnsi="Times New Roman" w:cs="Times New Roman"/>
          <w:szCs w:val="24"/>
        </w:rPr>
        <w:t xml:space="preserve">przysposobienia, gdy dobór stron jest w tak wielkim stopniu wadliwy, że można to dostrzec na podstawie krótkotrwałej próby podjęcia relacji typu „rodzic-dziecko”. </w:t>
      </w:r>
      <w:r w:rsidRPr="005303E8">
        <w:rPr>
          <w:rFonts w:ascii="Times New Roman" w:hAnsi="Times New Roman" w:cs="Times New Roman"/>
          <w:szCs w:val="24"/>
        </w:rPr>
        <w:t>Oczywiście sąd ma</w:t>
      </w:r>
      <w:r w:rsidR="009328F4" w:rsidRPr="005303E8">
        <w:rPr>
          <w:rFonts w:ascii="Times New Roman" w:hAnsi="Times New Roman" w:cs="Times New Roman"/>
          <w:szCs w:val="24"/>
        </w:rPr>
        <w:t> </w:t>
      </w:r>
      <w:r w:rsidRPr="005303E8">
        <w:rPr>
          <w:rFonts w:ascii="Times New Roman" w:hAnsi="Times New Roman" w:cs="Times New Roman"/>
          <w:szCs w:val="24"/>
        </w:rPr>
        <w:t>uprawnienie do wyznaczenia dłuższego okresu osobistej styczności.</w:t>
      </w:r>
      <w:r w:rsidR="00BE76B8" w:rsidRPr="005303E8">
        <w:rPr>
          <w:rFonts w:ascii="Times New Roman" w:hAnsi="Times New Roman" w:cs="Times New Roman"/>
          <w:szCs w:val="24"/>
        </w:rPr>
        <w:t xml:space="preserve"> Jednocześnie należy podkreślić, iż za ustaleniem minimalnego okresu osobistej styczności opowiedzieli się w</w:t>
      </w:r>
      <w:r w:rsidR="00943D07" w:rsidRPr="005303E8">
        <w:rPr>
          <w:rFonts w:ascii="Times New Roman" w:hAnsi="Times New Roman" w:cs="Times New Roman"/>
          <w:szCs w:val="24"/>
        </w:rPr>
        <w:t>e</w:t>
      </w:r>
      <w:r w:rsidR="00BE76B8" w:rsidRPr="005303E8">
        <w:rPr>
          <w:rFonts w:ascii="Times New Roman" w:hAnsi="Times New Roman" w:cs="Times New Roman"/>
          <w:szCs w:val="24"/>
        </w:rPr>
        <w:t xml:space="preserve"> wspólnym wystąpieniu Rzecznik Praw Obywatelskich oraz Rzecznik Praw Dziecka (znaki: III.552.4.2017.JA oraz ZSR.422.7.2017.MA).</w:t>
      </w:r>
    </w:p>
    <w:p w14:paraId="3A5DD5E0" w14:textId="00A86CE4" w:rsidR="00C21AEC" w:rsidRPr="005303E8" w:rsidRDefault="00C21AEC" w:rsidP="00A902C6">
      <w:pPr>
        <w:pStyle w:val="ZARTzmar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Zmiany </w:t>
      </w:r>
      <w:r w:rsidR="000F6CC9" w:rsidRPr="005303E8">
        <w:rPr>
          <w:rFonts w:ascii="Times New Roman" w:hAnsi="Times New Roman" w:cs="Times New Roman"/>
          <w:szCs w:val="24"/>
        </w:rPr>
        <w:t>zostały wprowadzone również</w:t>
      </w:r>
      <w:r w:rsidRPr="005303E8">
        <w:rPr>
          <w:rFonts w:ascii="Times New Roman" w:hAnsi="Times New Roman" w:cs="Times New Roman"/>
          <w:szCs w:val="24"/>
        </w:rPr>
        <w:t xml:space="preserve"> w ustawie – Kodeks postępowania cywilnego, zwanej dalej „</w:t>
      </w:r>
      <w:r w:rsidR="00CF690F" w:rsidRPr="005303E8">
        <w:rPr>
          <w:rFonts w:ascii="Times New Roman" w:hAnsi="Times New Roman" w:cs="Times New Roman"/>
          <w:szCs w:val="24"/>
        </w:rPr>
        <w:t>k.p.c.</w:t>
      </w:r>
      <w:r w:rsidRPr="005303E8">
        <w:rPr>
          <w:rFonts w:ascii="Times New Roman" w:hAnsi="Times New Roman" w:cs="Times New Roman"/>
          <w:szCs w:val="24"/>
        </w:rPr>
        <w:t>”</w:t>
      </w:r>
      <w:r w:rsidR="000F6CC9" w:rsidRPr="005303E8">
        <w:rPr>
          <w:rFonts w:ascii="Times New Roman" w:hAnsi="Times New Roman" w:cs="Times New Roman"/>
          <w:szCs w:val="24"/>
        </w:rPr>
        <w:t>.</w:t>
      </w:r>
    </w:p>
    <w:p w14:paraId="58661CDA" w14:textId="0657144A" w:rsidR="007451CE" w:rsidRPr="005303E8" w:rsidRDefault="007451CE" w:rsidP="008A21F1">
      <w:pPr>
        <w:pStyle w:val="ZARTzmartartykuempunktem"/>
        <w:spacing w:before="120"/>
        <w:ind w:left="0" w:firstLine="708"/>
        <w:rPr>
          <w:rFonts w:ascii="Times New Roman" w:hAnsi="Times New Roman" w:cs="Times New Roman"/>
          <w:szCs w:val="24"/>
        </w:rPr>
      </w:pPr>
      <w:r w:rsidRPr="005303E8">
        <w:rPr>
          <w:rFonts w:ascii="Times New Roman" w:hAnsi="Times New Roman" w:cs="Times New Roman"/>
          <w:szCs w:val="24"/>
        </w:rPr>
        <w:t xml:space="preserve">W art. </w:t>
      </w:r>
      <w:r w:rsidR="006C4189" w:rsidRPr="005303E8">
        <w:rPr>
          <w:rFonts w:ascii="Times New Roman" w:hAnsi="Times New Roman" w:cs="Times New Roman"/>
          <w:szCs w:val="24"/>
        </w:rPr>
        <w:t>579</w:t>
      </w:r>
      <w:r w:rsidR="006C4189" w:rsidRPr="005303E8">
        <w:rPr>
          <w:rFonts w:ascii="Times New Roman" w:hAnsi="Times New Roman" w:cs="Times New Roman"/>
          <w:szCs w:val="24"/>
          <w:vertAlign w:val="superscript"/>
        </w:rPr>
        <w:t>2</w:t>
      </w:r>
      <w:r w:rsidR="006C4189" w:rsidRPr="005303E8">
        <w:rPr>
          <w:rFonts w:ascii="Times New Roman" w:hAnsi="Times New Roman" w:cs="Times New Roman"/>
          <w:szCs w:val="24"/>
        </w:rPr>
        <w:t xml:space="preserve">. § 1. </w:t>
      </w:r>
      <w:proofErr w:type="spellStart"/>
      <w:r w:rsidR="006C4189" w:rsidRPr="005303E8">
        <w:rPr>
          <w:rFonts w:ascii="Times New Roman" w:hAnsi="Times New Roman" w:cs="Times New Roman"/>
          <w:szCs w:val="24"/>
        </w:rPr>
        <w:t>k.p.c</w:t>
      </w:r>
      <w:proofErr w:type="spellEnd"/>
      <w:r w:rsidR="006C4189" w:rsidRPr="005303E8">
        <w:rPr>
          <w:rFonts w:ascii="Times New Roman" w:hAnsi="Times New Roman" w:cs="Times New Roman"/>
          <w:szCs w:val="24"/>
        </w:rPr>
        <w:t xml:space="preserve"> wprowadzono zapis, że przed umieszczeniem dziecka </w:t>
      </w:r>
      <w:r w:rsidR="00E1734D" w:rsidRPr="005303E8">
        <w:rPr>
          <w:rFonts w:ascii="Times New Roman" w:hAnsi="Times New Roman" w:cs="Times New Roman"/>
          <w:szCs w:val="24"/>
        </w:rPr>
        <w:br/>
      </w:r>
      <w:r w:rsidR="006C4189" w:rsidRPr="005303E8">
        <w:rPr>
          <w:rFonts w:ascii="Times New Roman" w:hAnsi="Times New Roman" w:cs="Times New Roman"/>
          <w:szCs w:val="24"/>
        </w:rPr>
        <w:t xml:space="preserve">w rodzinie zastępczej lub rodzinnym domu dziecka, sąd zasięga informacji z rejestru, </w:t>
      </w:r>
      <w:r w:rsidR="00E1734D" w:rsidRPr="005303E8">
        <w:rPr>
          <w:rFonts w:ascii="Times New Roman" w:hAnsi="Times New Roman" w:cs="Times New Roman"/>
          <w:szCs w:val="24"/>
        </w:rPr>
        <w:br/>
      </w:r>
      <w:r w:rsidR="006C4189" w:rsidRPr="005303E8">
        <w:rPr>
          <w:rFonts w:ascii="Times New Roman" w:hAnsi="Times New Roman" w:cs="Times New Roman"/>
          <w:szCs w:val="24"/>
        </w:rPr>
        <w:t>o którym mowa w art. 38</w:t>
      </w:r>
      <w:r w:rsidR="00D942D7" w:rsidRPr="005303E8">
        <w:rPr>
          <w:rFonts w:ascii="Times New Roman" w:hAnsi="Times New Roman" w:cs="Times New Roman"/>
          <w:szCs w:val="24"/>
        </w:rPr>
        <w:t>d</w:t>
      </w:r>
      <w:r w:rsidR="006C4189" w:rsidRPr="005303E8">
        <w:rPr>
          <w:rFonts w:ascii="Times New Roman" w:hAnsi="Times New Roman" w:cs="Times New Roman"/>
          <w:szCs w:val="24"/>
        </w:rPr>
        <w:t xml:space="preserve"> ust. 1 ustawy z dnia 9 czerwca 2011 r. o wspieraniu rodziny </w:t>
      </w:r>
      <w:r w:rsidR="00E1734D" w:rsidRPr="005303E8">
        <w:rPr>
          <w:rFonts w:ascii="Times New Roman" w:hAnsi="Times New Roman" w:cs="Times New Roman"/>
          <w:szCs w:val="24"/>
        </w:rPr>
        <w:br/>
      </w:r>
      <w:r w:rsidR="006C4189" w:rsidRPr="005303E8">
        <w:rPr>
          <w:rFonts w:ascii="Times New Roman" w:hAnsi="Times New Roman" w:cs="Times New Roman"/>
          <w:szCs w:val="24"/>
        </w:rPr>
        <w:t>i systemie pieczy zastępczej. W przypadku konieczności uzyskania przez sąd informacji o kandydacie zakwalifikowanym do pełnienia funkcji rodziny zastępczej, kandydacie zakwalifikowanym do prowadzenia rodzinnego domu dziecka, rodzinie zastępczej lub prowadzącym rodzinny dom dziecka, innych niż zawarte w rejestrze sąd może wystąpić o dodatkowe informacje odpowiednio do</w:t>
      </w:r>
      <w:r w:rsidR="008A21F1" w:rsidRPr="005303E8">
        <w:rPr>
          <w:rFonts w:ascii="Times New Roman" w:hAnsi="Times New Roman" w:cs="Times New Roman"/>
          <w:szCs w:val="24"/>
        </w:rPr>
        <w:t xml:space="preserve"> właściwego </w:t>
      </w:r>
      <w:r w:rsidR="006C4189" w:rsidRPr="005303E8">
        <w:rPr>
          <w:rFonts w:ascii="Times New Roman" w:hAnsi="Times New Roman" w:cs="Times New Roman"/>
          <w:szCs w:val="24"/>
        </w:rPr>
        <w:t>ośrodka pomocy społeczne</w:t>
      </w:r>
      <w:r w:rsidR="008A21F1" w:rsidRPr="005303E8">
        <w:rPr>
          <w:rFonts w:ascii="Times New Roman" w:hAnsi="Times New Roman" w:cs="Times New Roman"/>
          <w:szCs w:val="24"/>
        </w:rPr>
        <w:t xml:space="preserve">j lub </w:t>
      </w:r>
      <w:r w:rsidR="006C4189" w:rsidRPr="005303E8">
        <w:rPr>
          <w:rFonts w:ascii="Times New Roman" w:hAnsi="Times New Roman" w:cs="Times New Roman"/>
          <w:szCs w:val="24"/>
        </w:rPr>
        <w:t>organizatora rodzinnej pieczy zastępczej</w:t>
      </w:r>
      <w:r w:rsidR="008A21F1" w:rsidRPr="005303E8">
        <w:rPr>
          <w:rFonts w:ascii="Times New Roman" w:hAnsi="Times New Roman" w:cs="Times New Roman"/>
          <w:szCs w:val="24"/>
        </w:rPr>
        <w:t>.</w:t>
      </w:r>
    </w:p>
    <w:p w14:paraId="3B16FF05" w14:textId="67AD9E1B" w:rsidR="0067061C" w:rsidRPr="005303E8" w:rsidRDefault="00C21AEC"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lastRenderedPageBreak/>
        <w:t xml:space="preserve">Analogicznie do zmiany w art. 161 ust. 2 ustawy, w art. 586 § 5 pkt 1 </w:t>
      </w:r>
      <w:r w:rsidR="00CF690F" w:rsidRPr="005303E8">
        <w:rPr>
          <w:rFonts w:ascii="Times New Roman" w:hAnsi="Times New Roman" w:cs="Times New Roman"/>
          <w:szCs w:val="24"/>
        </w:rPr>
        <w:t>k.p.c.</w:t>
      </w:r>
      <w:r w:rsidRPr="005303E8">
        <w:rPr>
          <w:rFonts w:ascii="Times New Roman" w:hAnsi="Times New Roman" w:cs="Times New Roman"/>
          <w:szCs w:val="24"/>
        </w:rPr>
        <w:t xml:space="preserve">, obok miejsca zamieszkania kandydata, wprowadzono miejsce jego </w:t>
      </w:r>
      <w:r w:rsidR="005A4EF4" w:rsidRPr="005303E8">
        <w:rPr>
          <w:rFonts w:ascii="Times New Roman" w:hAnsi="Times New Roman" w:cs="Times New Roman"/>
          <w:szCs w:val="24"/>
        </w:rPr>
        <w:t xml:space="preserve">zwykłego </w:t>
      </w:r>
      <w:r w:rsidRPr="005303E8">
        <w:rPr>
          <w:rFonts w:ascii="Times New Roman" w:hAnsi="Times New Roman" w:cs="Times New Roman"/>
          <w:szCs w:val="24"/>
        </w:rPr>
        <w:t xml:space="preserve">pobytu, co ma za zadanie zwrócić uwagę </w:t>
      </w:r>
      <w:r w:rsidR="0067061C" w:rsidRPr="005303E8">
        <w:rPr>
          <w:rFonts w:ascii="Times New Roman" w:hAnsi="Times New Roman" w:cs="Times New Roman"/>
          <w:szCs w:val="24"/>
        </w:rPr>
        <w:t xml:space="preserve">właściwych podmiotów </w:t>
      </w:r>
      <w:r w:rsidR="001466F1" w:rsidRPr="005303E8">
        <w:rPr>
          <w:rFonts w:ascii="Times New Roman" w:hAnsi="Times New Roman" w:cs="Times New Roman"/>
          <w:szCs w:val="24"/>
        </w:rPr>
        <w:t xml:space="preserve">na konieczność dokładnego przeanalizowania sytuacji i odpowiedniego </w:t>
      </w:r>
      <w:r w:rsidR="0067061C" w:rsidRPr="005303E8">
        <w:rPr>
          <w:rFonts w:ascii="Times New Roman" w:hAnsi="Times New Roman" w:cs="Times New Roman"/>
          <w:szCs w:val="24"/>
        </w:rPr>
        <w:t>zastosowani</w:t>
      </w:r>
      <w:r w:rsidR="001466F1" w:rsidRPr="005303E8">
        <w:rPr>
          <w:rFonts w:ascii="Times New Roman" w:hAnsi="Times New Roman" w:cs="Times New Roman"/>
          <w:szCs w:val="24"/>
        </w:rPr>
        <w:t>a</w:t>
      </w:r>
      <w:r w:rsidR="0067061C" w:rsidRPr="005303E8">
        <w:rPr>
          <w:rFonts w:ascii="Times New Roman" w:hAnsi="Times New Roman" w:cs="Times New Roman"/>
          <w:szCs w:val="24"/>
        </w:rPr>
        <w:t xml:space="preserve"> procedury przysposobienia krajowego lub</w:t>
      </w:r>
      <w:r w:rsidR="001466F1" w:rsidRPr="005303E8">
        <w:rPr>
          <w:rFonts w:ascii="Times New Roman" w:hAnsi="Times New Roman" w:cs="Times New Roman"/>
          <w:szCs w:val="24"/>
        </w:rPr>
        <w:t> </w:t>
      </w:r>
      <w:r w:rsidR="0067061C" w:rsidRPr="005303E8">
        <w:rPr>
          <w:rFonts w:ascii="Times New Roman" w:hAnsi="Times New Roman" w:cs="Times New Roman"/>
          <w:szCs w:val="24"/>
        </w:rPr>
        <w:t>przysposobienia międzynarodowego</w:t>
      </w:r>
      <w:r w:rsidR="00BD6D90" w:rsidRPr="005303E8">
        <w:rPr>
          <w:rFonts w:ascii="Times New Roman" w:hAnsi="Times New Roman" w:cs="Times New Roman"/>
          <w:szCs w:val="24"/>
        </w:rPr>
        <w:t>.</w:t>
      </w:r>
    </w:p>
    <w:p w14:paraId="5884BA6D" w14:textId="138B7912" w:rsidR="00C21AEC" w:rsidRPr="005303E8" w:rsidRDefault="00C21AEC"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 xml:space="preserve">Wprowadzony </w:t>
      </w:r>
      <w:bookmarkStart w:id="18" w:name="_Hlk31626055"/>
      <w:r w:rsidRPr="005303E8">
        <w:rPr>
          <w:rFonts w:ascii="Times New Roman" w:hAnsi="Times New Roman" w:cs="Times New Roman"/>
          <w:szCs w:val="24"/>
        </w:rPr>
        <w:t>do art. 588</w:t>
      </w:r>
      <w:r w:rsidR="00250747" w:rsidRPr="005303E8">
        <w:rPr>
          <w:rFonts w:ascii="Times New Roman" w:hAnsi="Times New Roman" w:cs="Times New Roman"/>
          <w:szCs w:val="24"/>
        </w:rPr>
        <w:t xml:space="preserve"> </w:t>
      </w:r>
      <w:r w:rsidR="00BD6D90" w:rsidRPr="005303E8">
        <w:rPr>
          <w:rFonts w:ascii="Times New Roman" w:hAnsi="Times New Roman" w:cs="Times New Roman"/>
          <w:szCs w:val="24"/>
        </w:rPr>
        <w:t xml:space="preserve">k.p.c. </w:t>
      </w:r>
      <w:r w:rsidR="00250747" w:rsidRPr="005303E8">
        <w:rPr>
          <w:rFonts w:ascii="Times New Roman" w:hAnsi="Times New Roman" w:cs="Times New Roman"/>
          <w:szCs w:val="24"/>
        </w:rPr>
        <w:t>–</w:t>
      </w:r>
      <w:r w:rsidRPr="005303E8">
        <w:rPr>
          <w:rFonts w:ascii="Times New Roman" w:hAnsi="Times New Roman" w:cs="Times New Roman"/>
          <w:szCs w:val="24"/>
        </w:rPr>
        <w:t xml:space="preserve"> § 2 </w:t>
      </w:r>
      <w:bookmarkEnd w:id="18"/>
      <w:r w:rsidRPr="005303E8">
        <w:rPr>
          <w:rFonts w:ascii="Times New Roman" w:hAnsi="Times New Roman" w:cs="Times New Roman"/>
          <w:szCs w:val="24"/>
        </w:rPr>
        <w:t xml:space="preserve">jest niezbędny do realizacji obowiązku ośrodka adopcyjnego odpowiedzialnego za kwalifikację do przysposobienia dziecka zgłoszonego uprzednio do wojewódzkich banków danych lub do centralnego banku danych, na którym ciąży obowiązek poinformowania ośrodków adopcyjnych prowadzących te banki danych o przysposobieniu dziecka. Obowiązek ten wynika </w:t>
      </w:r>
      <w:r w:rsidR="00E1734D" w:rsidRPr="005303E8">
        <w:rPr>
          <w:rFonts w:ascii="Times New Roman" w:hAnsi="Times New Roman" w:cs="Times New Roman"/>
          <w:szCs w:val="24"/>
        </w:rPr>
        <w:br/>
      </w:r>
      <w:r w:rsidRPr="005303E8">
        <w:rPr>
          <w:rFonts w:ascii="Times New Roman" w:hAnsi="Times New Roman" w:cs="Times New Roman"/>
          <w:szCs w:val="24"/>
        </w:rPr>
        <w:t>z</w:t>
      </w:r>
      <w:r w:rsidR="00962E7C" w:rsidRPr="005303E8">
        <w:rPr>
          <w:rFonts w:ascii="Times New Roman" w:hAnsi="Times New Roman" w:cs="Times New Roman"/>
          <w:szCs w:val="24"/>
        </w:rPr>
        <w:t xml:space="preserve"> </w:t>
      </w:r>
      <w:r w:rsidRPr="005303E8">
        <w:rPr>
          <w:rFonts w:ascii="Times New Roman" w:hAnsi="Times New Roman" w:cs="Times New Roman"/>
          <w:szCs w:val="24"/>
        </w:rPr>
        <w:t>nowego brzmienia art. 171 ustawy o wspieraniu rodziny i systemie pieczy zastępczej.</w:t>
      </w:r>
    </w:p>
    <w:p w14:paraId="33210CD5" w14:textId="1C976613" w:rsidR="00FB79D9" w:rsidRPr="005303E8" w:rsidRDefault="00FB79D9"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 xml:space="preserve">Projekt wprowadza </w:t>
      </w:r>
      <w:r w:rsidR="001466F1" w:rsidRPr="005303E8">
        <w:rPr>
          <w:rFonts w:ascii="Times New Roman" w:hAnsi="Times New Roman" w:cs="Times New Roman"/>
          <w:szCs w:val="24"/>
        </w:rPr>
        <w:t xml:space="preserve">również </w:t>
      </w:r>
      <w:r w:rsidRPr="005303E8">
        <w:rPr>
          <w:rFonts w:ascii="Times New Roman" w:hAnsi="Times New Roman" w:cs="Times New Roman"/>
          <w:szCs w:val="24"/>
        </w:rPr>
        <w:t xml:space="preserve">do art. 588 </w:t>
      </w:r>
      <w:r w:rsidR="00BD6D90" w:rsidRPr="005303E8">
        <w:rPr>
          <w:rFonts w:ascii="Times New Roman" w:hAnsi="Times New Roman" w:cs="Times New Roman"/>
          <w:szCs w:val="24"/>
        </w:rPr>
        <w:t xml:space="preserve">k.p.c. </w:t>
      </w:r>
      <w:r w:rsidR="00250747" w:rsidRPr="005303E8">
        <w:rPr>
          <w:rFonts w:ascii="Times New Roman" w:hAnsi="Times New Roman" w:cs="Times New Roman"/>
          <w:szCs w:val="24"/>
        </w:rPr>
        <w:t xml:space="preserve">– </w:t>
      </w:r>
      <w:r w:rsidRPr="005303E8">
        <w:rPr>
          <w:rFonts w:ascii="Times New Roman" w:hAnsi="Times New Roman" w:cs="Times New Roman"/>
          <w:szCs w:val="24"/>
        </w:rPr>
        <w:t>§ 3, który stanowi</w:t>
      </w:r>
      <w:r w:rsidR="00AA1B72" w:rsidRPr="005303E8">
        <w:rPr>
          <w:rFonts w:ascii="Times New Roman" w:hAnsi="Times New Roman" w:cs="Times New Roman"/>
          <w:szCs w:val="24"/>
        </w:rPr>
        <w:t>,</w:t>
      </w:r>
      <w:r w:rsidRPr="005303E8">
        <w:rPr>
          <w:rFonts w:ascii="Times New Roman" w:hAnsi="Times New Roman" w:cs="Times New Roman"/>
          <w:szCs w:val="24"/>
        </w:rPr>
        <w:t xml:space="preserve"> że w przypadku gdy</w:t>
      </w:r>
      <w:r w:rsidR="003D3FB7" w:rsidRPr="005303E8">
        <w:rPr>
          <w:rFonts w:ascii="Times New Roman" w:hAnsi="Times New Roman" w:cs="Times New Roman"/>
          <w:szCs w:val="24"/>
        </w:rPr>
        <w:t> </w:t>
      </w:r>
      <w:r w:rsidRPr="005303E8">
        <w:rPr>
          <w:rFonts w:ascii="Times New Roman" w:hAnsi="Times New Roman" w:cs="Times New Roman"/>
          <w:szCs w:val="24"/>
        </w:rPr>
        <w:t>przez</w:t>
      </w:r>
      <w:r w:rsidR="00846BD5" w:rsidRPr="005303E8">
        <w:rPr>
          <w:rFonts w:ascii="Times New Roman" w:hAnsi="Times New Roman" w:cs="Times New Roman"/>
          <w:szCs w:val="24"/>
        </w:rPr>
        <w:t xml:space="preserve"> </w:t>
      </w:r>
      <w:r w:rsidRPr="005303E8">
        <w:rPr>
          <w:rFonts w:ascii="Times New Roman" w:hAnsi="Times New Roman" w:cs="Times New Roman"/>
          <w:szCs w:val="24"/>
        </w:rPr>
        <w:t>przysposobienie przysposabiany zmienia dotychczasowe miejsce zamieszkania w Rzeczypospolitej Polskiej na miejsce zamieszkania w innym państwie, będącym stroną Konwencji z dnia 29 maja 1993 r. o ochronie dzieci i współpracy w</w:t>
      </w:r>
      <w:r w:rsidR="003D3FB7" w:rsidRPr="005303E8">
        <w:rPr>
          <w:rFonts w:ascii="Times New Roman" w:hAnsi="Times New Roman" w:cs="Times New Roman"/>
          <w:szCs w:val="24"/>
        </w:rPr>
        <w:t> </w:t>
      </w:r>
      <w:r w:rsidRPr="005303E8">
        <w:rPr>
          <w:rFonts w:ascii="Times New Roman" w:hAnsi="Times New Roman" w:cs="Times New Roman"/>
          <w:szCs w:val="24"/>
        </w:rPr>
        <w:t>dziedzinie przysposobienia międzynarodowego, sąd w terminie 7 dni od dnia uprawomocnienia się postanowienia orzekającego przysposobienie przesyła to</w:t>
      </w:r>
      <w:r w:rsidR="003D3FB7" w:rsidRPr="005303E8">
        <w:rPr>
          <w:rFonts w:ascii="Times New Roman" w:hAnsi="Times New Roman" w:cs="Times New Roman"/>
          <w:szCs w:val="24"/>
        </w:rPr>
        <w:t> </w:t>
      </w:r>
      <w:r w:rsidRPr="005303E8">
        <w:rPr>
          <w:rFonts w:ascii="Times New Roman" w:hAnsi="Times New Roman" w:cs="Times New Roman"/>
          <w:szCs w:val="24"/>
        </w:rPr>
        <w:t>postanowienie do organu centralnego, o którym mowa w art. 187 ust. 1 pkt 9 ustawy.</w:t>
      </w:r>
      <w:r w:rsidR="004747FC" w:rsidRPr="005303E8">
        <w:rPr>
          <w:rFonts w:ascii="Times New Roman" w:hAnsi="Times New Roman" w:cs="Times New Roman"/>
          <w:szCs w:val="24"/>
        </w:rPr>
        <w:t xml:space="preserve"> </w:t>
      </w:r>
      <w:r w:rsidR="008C1464" w:rsidRPr="005303E8">
        <w:rPr>
          <w:rFonts w:ascii="Times New Roman" w:hAnsi="Times New Roman" w:cs="Times New Roman"/>
          <w:szCs w:val="24"/>
        </w:rPr>
        <w:t xml:space="preserve">Pozwoli to w możliwie najszybszy sposób rozpocząć procedury związane z </w:t>
      </w:r>
      <w:r w:rsidR="00250747" w:rsidRPr="005303E8">
        <w:rPr>
          <w:rFonts w:ascii="Times New Roman" w:hAnsi="Times New Roman" w:cs="Times New Roman"/>
          <w:szCs w:val="24"/>
        </w:rPr>
        <w:t xml:space="preserve">procesem </w:t>
      </w:r>
      <w:proofErr w:type="spellStart"/>
      <w:r w:rsidR="00FB42F0" w:rsidRPr="005303E8">
        <w:rPr>
          <w:rFonts w:ascii="Times New Roman" w:hAnsi="Times New Roman" w:cs="Times New Roman"/>
          <w:szCs w:val="24"/>
        </w:rPr>
        <w:t>postadopcji</w:t>
      </w:r>
      <w:proofErr w:type="spellEnd"/>
      <w:r w:rsidR="00FB42F0" w:rsidRPr="005303E8">
        <w:rPr>
          <w:rFonts w:ascii="Times New Roman" w:hAnsi="Times New Roman" w:cs="Times New Roman"/>
          <w:szCs w:val="24"/>
        </w:rPr>
        <w:t>.</w:t>
      </w:r>
      <w:r w:rsidR="00250747" w:rsidRPr="005303E8">
        <w:rPr>
          <w:rFonts w:ascii="Times New Roman" w:hAnsi="Times New Roman" w:cs="Times New Roman"/>
          <w:szCs w:val="24"/>
        </w:rPr>
        <w:t xml:space="preserve"> </w:t>
      </w:r>
      <w:r w:rsidR="008C1464" w:rsidRPr="005303E8">
        <w:rPr>
          <w:rFonts w:ascii="Times New Roman" w:hAnsi="Times New Roman" w:cs="Times New Roman"/>
          <w:szCs w:val="24"/>
        </w:rPr>
        <w:t>Bowiem w</w:t>
      </w:r>
      <w:r w:rsidR="009328F4" w:rsidRPr="005303E8">
        <w:rPr>
          <w:rFonts w:ascii="Times New Roman" w:hAnsi="Times New Roman" w:cs="Times New Roman"/>
          <w:szCs w:val="24"/>
        </w:rPr>
        <w:t> </w:t>
      </w:r>
      <w:r w:rsidR="008C1464" w:rsidRPr="005303E8">
        <w:rPr>
          <w:rFonts w:ascii="Times New Roman" w:hAnsi="Times New Roman" w:cs="Times New Roman"/>
          <w:szCs w:val="24"/>
        </w:rPr>
        <w:t>przypadkach</w:t>
      </w:r>
      <w:r w:rsidR="00250747" w:rsidRPr="005303E8">
        <w:rPr>
          <w:rFonts w:ascii="Times New Roman" w:hAnsi="Times New Roman" w:cs="Times New Roman"/>
          <w:szCs w:val="24"/>
        </w:rPr>
        <w:t xml:space="preserve">, kiedy do polskiego organu centralnego docierają sygnały dotyczące wystąpienia nieprawidłowości na etapie </w:t>
      </w:r>
      <w:proofErr w:type="spellStart"/>
      <w:r w:rsidR="00250747" w:rsidRPr="005303E8">
        <w:rPr>
          <w:rFonts w:ascii="Times New Roman" w:hAnsi="Times New Roman" w:cs="Times New Roman"/>
          <w:szCs w:val="24"/>
        </w:rPr>
        <w:t>postadopcji</w:t>
      </w:r>
      <w:proofErr w:type="spellEnd"/>
      <w:r w:rsidR="00250747" w:rsidRPr="005303E8">
        <w:rPr>
          <w:rFonts w:ascii="Times New Roman" w:hAnsi="Times New Roman" w:cs="Times New Roman"/>
          <w:szCs w:val="24"/>
        </w:rPr>
        <w:t>, wówczas są one monitorowane we</w:t>
      </w:r>
      <w:r w:rsidR="009328F4" w:rsidRPr="005303E8">
        <w:rPr>
          <w:rFonts w:ascii="Times New Roman" w:hAnsi="Times New Roman" w:cs="Times New Roman"/>
          <w:szCs w:val="24"/>
        </w:rPr>
        <w:t> </w:t>
      </w:r>
      <w:r w:rsidR="00250747" w:rsidRPr="005303E8">
        <w:rPr>
          <w:rFonts w:ascii="Times New Roman" w:hAnsi="Times New Roman" w:cs="Times New Roman"/>
          <w:szCs w:val="24"/>
        </w:rPr>
        <w:t xml:space="preserve">współpracy z Polskimi służbami konsularnymi oraz służbami społecznymi państwa, w którym dziecko przebywa, tak, aby w możliwie </w:t>
      </w:r>
      <w:r w:rsidR="00526C8D" w:rsidRPr="005303E8">
        <w:rPr>
          <w:rFonts w:ascii="Times New Roman" w:hAnsi="Times New Roman" w:cs="Times New Roman"/>
          <w:szCs w:val="24"/>
        </w:rPr>
        <w:t>jak najszybszym czasie</w:t>
      </w:r>
      <w:r w:rsidR="00250747" w:rsidRPr="005303E8">
        <w:rPr>
          <w:rFonts w:ascii="Times New Roman" w:hAnsi="Times New Roman" w:cs="Times New Roman"/>
          <w:szCs w:val="24"/>
        </w:rPr>
        <w:t xml:space="preserve"> zabezpieczyć jego dobro.</w:t>
      </w:r>
    </w:p>
    <w:p w14:paraId="1C45C074" w14:textId="31A74847" w:rsidR="00BD61DE" w:rsidRPr="005303E8" w:rsidRDefault="00C21AEC"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Proponowan</w:t>
      </w:r>
      <w:r w:rsidR="00253EB9" w:rsidRPr="005303E8">
        <w:rPr>
          <w:rFonts w:ascii="Times New Roman" w:hAnsi="Times New Roman" w:cs="Times New Roman"/>
          <w:szCs w:val="24"/>
        </w:rPr>
        <w:t>e</w:t>
      </w:r>
      <w:r w:rsidRPr="005303E8">
        <w:rPr>
          <w:rFonts w:ascii="Times New Roman" w:hAnsi="Times New Roman" w:cs="Times New Roman"/>
          <w:szCs w:val="24"/>
        </w:rPr>
        <w:t xml:space="preserve"> </w:t>
      </w:r>
      <w:r w:rsidR="00D4453F" w:rsidRPr="005303E8">
        <w:rPr>
          <w:rFonts w:ascii="Times New Roman" w:hAnsi="Times New Roman" w:cs="Times New Roman"/>
          <w:szCs w:val="24"/>
        </w:rPr>
        <w:t>zmiany w ustawie –</w:t>
      </w:r>
      <w:r w:rsidRPr="005303E8">
        <w:rPr>
          <w:rFonts w:ascii="Times New Roman" w:hAnsi="Times New Roman" w:cs="Times New Roman"/>
          <w:szCs w:val="24"/>
        </w:rPr>
        <w:t xml:space="preserve"> Kodeks pracy wprowadza</w:t>
      </w:r>
      <w:r w:rsidR="00D4453F" w:rsidRPr="005303E8">
        <w:rPr>
          <w:rFonts w:ascii="Times New Roman" w:hAnsi="Times New Roman" w:cs="Times New Roman"/>
          <w:szCs w:val="24"/>
        </w:rPr>
        <w:t>ją</w:t>
      </w:r>
      <w:r w:rsidR="00131C89" w:rsidRPr="005303E8">
        <w:rPr>
          <w:rFonts w:ascii="Times New Roman" w:hAnsi="Times New Roman" w:cs="Times New Roman"/>
          <w:szCs w:val="24"/>
        </w:rPr>
        <w:t xml:space="preserve"> istotne zmiany w </w:t>
      </w:r>
      <w:r w:rsidRPr="005303E8">
        <w:rPr>
          <w:rFonts w:ascii="Times New Roman" w:hAnsi="Times New Roman" w:cs="Times New Roman"/>
          <w:szCs w:val="24"/>
        </w:rPr>
        <w:t xml:space="preserve">zakresie prawa do </w:t>
      </w:r>
      <w:r w:rsidR="009D0238" w:rsidRPr="005303E8">
        <w:rPr>
          <w:rFonts w:ascii="Times New Roman" w:hAnsi="Times New Roman" w:cs="Times New Roman"/>
          <w:szCs w:val="24"/>
        </w:rPr>
        <w:t>urlopu ojcowskiego</w:t>
      </w:r>
      <w:r w:rsidR="00131C89" w:rsidRPr="005303E8">
        <w:rPr>
          <w:rFonts w:ascii="Times New Roman" w:hAnsi="Times New Roman" w:cs="Times New Roman"/>
          <w:szCs w:val="24"/>
        </w:rPr>
        <w:t xml:space="preserve"> oraz</w:t>
      </w:r>
      <w:r w:rsidR="00885B0C" w:rsidRPr="005303E8">
        <w:rPr>
          <w:rFonts w:ascii="Times New Roman" w:hAnsi="Times New Roman" w:cs="Times New Roman"/>
          <w:szCs w:val="24"/>
        </w:rPr>
        <w:t xml:space="preserve"> </w:t>
      </w:r>
      <w:r w:rsidRPr="005303E8">
        <w:rPr>
          <w:rFonts w:ascii="Times New Roman" w:hAnsi="Times New Roman" w:cs="Times New Roman"/>
          <w:szCs w:val="24"/>
        </w:rPr>
        <w:t>urlopu na warunkach urlopu macierzyńskiego</w:t>
      </w:r>
      <w:r w:rsidR="00885B0C" w:rsidRPr="005303E8">
        <w:rPr>
          <w:rFonts w:ascii="Times New Roman" w:hAnsi="Times New Roman" w:cs="Times New Roman"/>
          <w:szCs w:val="24"/>
        </w:rPr>
        <w:t xml:space="preserve"> </w:t>
      </w:r>
      <w:r w:rsidRPr="005303E8">
        <w:rPr>
          <w:rFonts w:ascii="Times New Roman" w:hAnsi="Times New Roman" w:cs="Times New Roman"/>
          <w:szCs w:val="24"/>
        </w:rPr>
        <w:t>przysługującego</w:t>
      </w:r>
      <w:r w:rsidR="00BD61DE" w:rsidRPr="005303E8">
        <w:rPr>
          <w:rFonts w:ascii="Times New Roman" w:hAnsi="Times New Roman" w:cs="Times New Roman"/>
          <w:szCs w:val="24"/>
        </w:rPr>
        <w:t xml:space="preserve"> </w:t>
      </w:r>
      <w:r w:rsidRPr="005303E8">
        <w:rPr>
          <w:rFonts w:ascii="Times New Roman" w:hAnsi="Times New Roman" w:cs="Times New Roman"/>
          <w:szCs w:val="24"/>
        </w:rPr>
        <w:t>rodzicom adopcyjnym.</w:t>
      </w:r>
    </w:p>
    <w:p w14:paraId="0686FA65" w14:textId="6D6D9F4A" w:rsidR="00885B0C" w:rsidRPr="005303E8" w:rsidRDefault="00885B0C" w:rsidP="00A902C6">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Zgodnie z przepisami art. 182</w:t>
      </w:r>
      <w:r w:rsidRPr="005303E8">
        <w:rPr>
          <w:rFonts w:ascii="Times New Roman" w:hAnsi="Times New Roman" w:cs="Times New Roman"/>
          <w:szCs w:val="24"/>
          <w:vertAlign w:val="superscript"/>
        </w:rPr>
        <w:t>3</w:t>
      </w:r>
      <w:r w:rsidRPr="005303E8">
        <w:rPr>
          <w:rFonts w:ascii="Times New Roman" w:hAnsi="Times New Roman" w:cs="Times New Roman"/>
          <w:szCs w:val="24"/>
        </w:rPr>
        <w:t xml:space="preserve"> Kodeksu pracy, pracownik-ojciec wychowujący dziecko ma prawo do urlopu ojcowskiego w wymiarze 2 tygodni, nie dłużej jednak niż</w:t>
      </w:r>
      <w:r w:rsidR="003D3FB7" w:rsidRPr="005303E8">
        <w:rPr>
          <w:rFonts w:ascii="Times New Roman" w:hAnsi="Times New Roman" w:cs="Times New Roman"/>
          <w:szCs w:val="24"/>
        </w:rPr>
        <w:t> </w:t>
      </w:r>
      <w:r w:rsidRPr="005303E8">
        <w:rPr>
          <w:rFonts w:ascii="Times New Roman" w:hAnsi="Times New Roman" w:cs="Times New Roman"/>
          <w:szCs w:val="24"/>
        </w:rPr>
        <w:t>do</w:t>
      </w:r>
      <w:r w:rsidR="003D3FB7" w:rsidRPr="005303E8">
        <w:rPr>
          <w:rFonts w:ascii="Times New Roman" w:hAnsi="Times New Roman" w:cs="Times New Roman"/>
          <w:szCs w:val="24"/>
        </w:rPr>
        <w:t> </w:t>
      </w:r>
      <w:r w:rsidRPr="005303E8">
        <w:rPr>
          <w:rFonts w:ascii="Times New Roman" w:hAnsi="Times New Roman" w:cs="Times New Roman"/>
          <w:szCs w:val="24"/>
        </w:rPr>
        <w:t xml:space="preserve">ukończenia przez dziecko </w:t>
      </w:r>
      <w:r w:rsidR="00131C89" w:rsidRPr="005303E8">
        <w:rPr>
          <w:rFonts w:ascii="Times New Roman" w:hAnsi="Times New Roman" w:cs="Times New Roman"/>
          <w:szCs w:val="24"/>
        </w:rPr>
        <w:t>24</w:t>
      </w:r>
      <w:r w:rsidRPr="005303E8">
        <w:rPr>
          <w:rFonts w:ascii="Times New Roman" w:hAnsi="Times New Roman" w:cs="Times New Roman"/>
          <w:szCs w:val="24"/>
        </w:rPr>
        <w:t xml:space="preserve"> </w:t>
      </w:r>
      <w:r w:rsidR="00131C89" w:rsidRPr="005303E8">
        <w:rPr>
          <w:rFonts w:ascii="Times New Roman" w:hAnsi="Times New Roman" w:cs="Times New Roman"/>
          <w:szCs w:val="24"/>
        </w:rPr>
        <w:t>miesiąca</w:t>
      </w:r>
      <w:r w:rsidRPr="005303E8">
        <w:rPr>
          <w:rFonts w:ascii="Times New Roman" w:hAnsi="Times New Roman" w:cs="Times New Roman"/>
          <w:szCs w:val="24"/>
        </w:rPr>
        <w:t xml:space="preserve"> życia albo do upływu </w:t>
      </w:r>
      <w:r w:rsidR="00131C89" w:rsidRPr="005303E8">
        <w:rPr>
          <w:rFonts w:ascii="Times New Roman" w:hAnsi="Times New Roman" w:cs="Times New Roman"/>
          <w:szCs w:val="24"/>
        </w:rPr>
        <w:t>24</w:t>
      </w:r>
      <w:r w:rsidRPr="005303E8">
        <w:rPr>
          <w:rFonts w:ascii="Times New Roman" w:hAnsi="Times New Roman" w:cs="Times New Roman"/>
          <w:szCs w:val="24"/>
        </w:rPr>
        <w:t xml:space="preserve"> miesięcy od dnia uprawomocnienia się postanowienia orzekającego przysposobienie i nie dłużej niż</w:t>
      </w:r>
      <w:r w:rsidR="003D3FB7" w:rsidRPr="005303E8">
        <w:rPr>
          <w:rFonts w:ascii="Times New Roman" w:hAnsi="Times New Roman" w:cs="Times New Roman"/>
          <w:szCs w:val="24"/>
        </w:rPr>
        <w:t> </w:t>
      </w:r>
      <w:r w:rsidRPr="005303E8">
        <w:rPr>
          <w:rFonts w:ascii="Times New Roman" w:hAnsi="Times New Roman" w:cs="Times New Roman"/>
          <w:szCs w:val="24"/>
        </w:rPr>
        <w:t>do</w:t>
      </w:r>
      <w:r w:rsidR="003D3FB7" w:rsidRPr="005303E8">
        <w:rPr>
          <w:rFonts w:ascii="Times New Roman" w:hAnsi="Times New Roman" w:cs="Times New Roman"/>
          <w:szCs w:val="24"/>
        </w:rPr>
        <w:t> </w:t>
      </w:r>
      <w:r w:rsidRPr="005303E8">
        <w:rPr>
          <w:rFonts w:ascii="Times New Roman" w:hAnsi="Times New Roman" w:cs="Times New Roman"/>
          <w:szCs w:val="24"/>
        </w:rPr>
        <w:t xml:space="preserve">ukończenia przez dziecko 7. roku życia, a w przypadku dziecka, wobec którego </w:t>
      </w:r>
      <w:r w:rsidRPr="005303E8">
        <w:rPr>
          <w:rFonts w:ascii="Times New Roman" w:hAnsi="Times New Roman" w:cs="Times New Roman"/>
          <w:szCs w:val="24"/>
        </w:rPr>
        <w:lastRenderedPageBreak/>
        <w:t>podjęto decyzję o odroczeniu obowiązku szkolnego, nie dłużej niż do ukończenia przez nie 10. roku życia.</w:t>
      </w:r>
    </w:p>
    <w:p w14:paraId="23550D81" w14:textId="13EFDA6F" w:rsidR="00885B0C" w:rsidRPr="005303E8" w:rsidRDefault="00885B0C" w:rsidP="00131C89">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Urlop ojcowski może być wykorzystany jedn</w:t>
      </w:r>
      <w:r w:rsidR="00131C89" w:rsidRPr="005303E8">
        <w:rPr>
          <w:rFonts w:ascii="Times New Roman" w:hAnsi="Times New Roman" w:cs="Times New Roman"/>
          <w:szCs w:val="24"/>
        </w:rPr>
        <w:t>orazowo albo nie więcej niż w 2 </w:t>
      </w:r>
      <w:r w:rsidRPr="005303E8">
        <w:rPr>
          <w:rFonts w:ascii="Times New Roman" w:hAnsi="Times New Roman" w:cs="Times New Roman"/>
          <w:szCs w:val="24"/>
        </w:rPr>
        <w:t>częściach, z których żadna nie może być krótsza niż tydzień (art. 182</w:t>
      </w:r>
      <w:r w:rsidRPr="005303E8">
        <w:rPr>
          <w:rFonts w:ascii="Times New Roman" w:hAnsi="Times New Roman" w:cs="Times New Roman"/>
          <w:szCs w:val="24"/>
          <w:vertAlign w:val="superscript"/>
        </w:rPr>
        <w:t>3</w:t>
      </w:r>
      <w:r w:rsidRPr="005303E8">
        <w:rPr>
          <w:rFonts w:ascii="Times New Roman" w:hAnsi="Times New Roman" w:cs="Times New Roman"/>
          <w:szCs w:val="24"/>
        </w:rPr>
        <w:t xml:space="preserve"> § 1</w:t>
      </w:r>
      <w:r w:rsidRPr="005303E8">
        <w:rPr>
          <w:rFonts w:ascii="Times New Roman" w:hAnsi="Times New Roman" w:cs="Times New Roman"/>
          <w:szCs w:val="24"/>
          <w:vertAlign w:val="superscript"/>
        </w:rPr>
        <w:t>1</w:t>
      </w:r>
      <w:r w:rsidRPr="005303E8">
        <w:rPr>
          <w:rFonts w:ascii="Times New Roman" w:hAnsi="Times New Roman" w:cs="Times New Roman"/>
          <w:szCs w:val="24"/>
        </w:rPr>
        <w:t xml:space="preserve"> Kodeksu pracy)</w:t>
      </w:r>
      <w:r w:rsidR="00962E7C" w:rsidRPr="005303E8">
        <w:rPr>
          <w:rFonts w:ascii="Times New Roman" w:hAnsi="Times New Roman" w:cs="Times New Roman"/>
          <w:szCs w:val="24"/>
        </w:rPr>
        <w:t>.</w:t>
      </w:r>
    </w:p>
    <w:p w14:paraId="2CDDE44C" w14:textId="6F0E68FA" w:rsidR="0038492A" w:rsidRPr="005303E8" w:rsidRDefault="00885B0C" w:rsidP="00131C89">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 xml:space="preserve">Urlop ojcowski jest udzielany na wniosek pracownika-ojca wychowującego dziecko, który jest dla pracodawcy wiążący </w:t>
      </w:r>
      <w:bookmarkStart w:id="19" w:name="_Hlk31463646"/>
      <w:r w:rsidRPr="005303E8">
        <w:rPr>
          <w:rFonts w:ascii="Times New Roman" w:hAnsi="Times New Roman" w:cs="Times New Roman"/>
          <w:szCs w:val="24"/>
        </w:rPr>
        <w:t>(art. 182</w:t>
      </w:r>
      <w:r w:rsidRPr="005303E8">
        <w:rPr>
          <w:rFonts w:ascii="Times New Roman" w:hAnsi="Times New Roman" w:cs="Times New Roman"/>
          <w:szCs w:val="24"/>
          <w:vertAlign w:val="superscript"/>
        </w:rPr>
        <w:t>3</w:t>
      </w:r>
      <w:r w:rsidRPr="005303E8">
        <w:rPr>
          <w:rFonts w:ascii="Times New Roman" w:hAnsi="Times New Roman" w:cs="Times New Roman"/>
          <w:szCs w:val="24"/>
        </w:rPr>
        <w:t xml:space="preserve"> § 2 Kodeksu pracy)</w:t>
      </w:r>
      <w:bookmarkEnd w:id="19"/>
      <w:r w:rsidRPr="005303E8">
        <w:rPr>
          <w:rFonts w:ascii="Times New Roman" w:hAnsi="Times New Roman" w:cs="Times New Roman"/>
          <w:szCs w:val="24"/>
        </w:rPr>
        <w:t>.</w:t>
      </w:r>
    </w:p>
    <w:p w14:paraId="60D3FE90" w14:textId="3A35616B" w:rsidR="00885B0C" w:rsidRPr="005303E8" w:rsidRDefault="000F29AC" w:rsidP="00131C89">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Zgodn</w:t>
      </w:r>
      <w:r w:rsidR="00131C89" w:rsidRPr="005303E8">
        <w:rPr>
          <w:rFonts w:ascii="Times New Roman" w:hAnsi="Times New Roman" w:cs="Times New Roman"/>
          <w:szCs w:val="24"/>
        </w:rPr>
        <w:t>ie z przepisami art. 183 § 1</w:t>
      </w:r>
      <w:r w:rsidRPr="005303E8">
        <w:rPr>
          <w:rFonts w:ascii="Times New Roman" w:hAnsi="Times New Roman" w:cs="Times New Roman"/>
          <w:szCs w:val="24"/>
        </w:rPr>
        <w:t xml:space="preserve"> Kodeksu pracy, pracownik, który przyjął dziecko na wychowanie i wystąpił do sądu opiekuńczego z wnioskiem o wszczęcie postępowania w sprawie przysposobienia dziecka lub który przyjął dziecko na wychowanie jako rodzina zastępcza, z wyjątkiem rodziny zastępczej zawodowej, ma prawo do urlopu na</w:t>
      </w:r>
      <w:r w:rsidR="003D3FB7" w:rsidRPr="005303E8">
        <w:rPr>
          <w:rFonts w:ascii="Times New Roman" w:hAnsi="Times New Roman" w:cs="Times New Roman"/>
          <w:szCs w:val="24"/>
        </w:rPr>
        <w:t> </w:t>
      </w:r>
      <w:r w:rsidRPr="005303E8">
        <w:rPr>
          <w:rFonts w:ascii="Times New Roman" w:hAnsi="Times New Roman" w:cs="Times New Roman"/>
          <w:szCs w:val="24"/>
        </w:rPr>
        <w:t xml:space="preserve">warunkach urlopu macierzyńskiego w wymiarze: </w:t>
      </w:r>
      <w:bookmarkStart w:id="20" w:name="_Hlk31464146"/>
      <w:r w:rsidRPr="005303E8">
        <w:rPr>
          <w:rFonts w:ascii="Times New Roman" w:hAnsi="Times New Roman" w:cs="Times New Roman"/>
          <w:szCs w:val="24"/>
        </w:rPr>
        <w:t xml:space="preserve">20 tygodni, </w:t>
      </w:r>
      <w:bookmarkStart w:id="21" w:name="_Hlk31465451"/>
      <w:r w:rsidR="00131C89" w:rsidRPr="005303E8">
        <w:rPr>
          <w:rFonts w:ascii="Times New Roman" w:hAnsi="Times New Roman" w:cs="Times New Roman"/>
          <w:szCs w:val="24"/>
        </w:rPr>
        <w:t>w  </w:t>
      </w:r>
      <w:r w:rsidRPr="005303E8">
        <w:rPr>
          <w:rFonts w:ascii="Times New Roman" w:hAnsi="Times New Roman" w:cs="Times New Roman"/>
          <w:szCs w:val="24"/>
        </w:rPr>
        <w:t>przypadku przyjęcia jednego dziecka</w:t>
      </w:r>
      <w:bookmarkEnd w:id="21"/>
      <w:r w:rsidRPr="005303E8">
        <w:rPr>
          <w:rFonts w:ascii="Times New Roman" w:hAnsi="Times New Roman" w:cs="Times New Roman"/>
          <w:szCs w:val="24"/>
        </w:rPr>
        <w:t>, 31 tygodni, w przypadku jednoczesnego przyjęcia dwojga dzieci, 33</w:t>
      </w:r>
      <w:r w:rsidR="0029535D" w:rsidRPr="005303E8">
        <w:rPr>
          <w:rFonts w:ascii="Times New Roman" w:hAnsi="Times New Roman" w:cs="Times New Roman"/>
          <w:szCs w:val="24"/>
        </w:rPr>
        <w:t> </w:t>
      </w:r>
      <w:r w:rsidRPr="005303E8">
        <w:rPr>
          <w:rFonts w:ascii="Times New Roman" w:hAnsi="Times New Roman" w:cs="Times New Roman"/>
          <w:szCs w:val="24"/>
        </w:rPr>
        <w:t xml:space="preserve">tygodni, w przypadku jednoczesnego przyjęcia trojga dzieci, 35 tygodni, w przypadku jednoczesnego przyjęcia czworga dzieci i 37 tygodni, </w:t>
      </w:r>
      <w:bookmarkStart w:id="22" w:name="_Hlk31465480"/>
      <w:r w:rsidR="00131C89" w:rsidRPr="005303E8">
        <w:rPr>
          <w:rFonts w:ascii="Times New Roman" w:hAnsi="Times New Roman" w:cs="Times New Roman"/>
          <w:szCs w:val="24"/>
        </w:rPr>
        <w:t>w </w:t>
      </w:r>
      <w:r w:rsidRPr="005303E8">
        <w:rPr>
          <w:rFonts w:ascii="Times New Roman" w:hAnsi="Times New Roman" w:cs="Times New Roman"/>
          <w:szCs w:val="24"/>
        </w:rPr>
        <w:t>przypadku jednoczesnego przyjęcia pięciorga i więcej dzieci</w:t>
      </w:r>
      <w:bookmarkEnd w:id="22"/>
      <w:r w:rsidRPr="005303E8">
        <w:rPr>
          <w:rFonts w:ascii="Times New Roman" w:hAnsi="Times New Roman" w:cs="Times New Roman"/>
          <w:szCs w:val="24"/>
        </w:rPr>
        <w:t xml:space="preserve"> – nie dłużej niż do ukończenia przez dziecko 7. roku życia</w:t>
      </w:r>
      <w:bookmarkEnd w:id="20"/>
      <w:r w:rsidRPr="005303E8">
        <w:rPr>
          <w:rFonts w:ascii="Times New Roman" w:hAnsi="Times New Roman" w:cs="Times New Roman"/>
          <w:szCs w:val="24"/>
        </w:rPr>
        <w:t xml:space="preserve">, a w przypadku dziecka, wobec którego podjęto decyzję o odroczeniu obowiązku szkolnego, nie dłużej </w:t>
      </w:r>
      <w:r w:rsidR="00131C89" w:rsidRPr="005303E8">
        <w:rPr>
          <w:rFonts w:ascii="Times New Roman" w:hAnsi="Times New Roman" w:cs="Times New Roman"/>
          <w:szCs w:val="24"/>
        </w:rPr>
        <w:t>niż do ukończenia przez nie 10. </w:t>
      </w:r>
      <w:r w:rsidRPr="005303E8">
        <w:rPr>
          <w:rFonts w:ascii="Times New Roman" w:hAnsi="Times New Roman" w:cs="Times New Roman"/>
          <w:szCs w:val="24"/>
        </w:rPr>
        <w:t>roku życia.</w:t>
      </w:r>
    </w:p>
    <w:p w14:paraId="7ACA3ABD" w14:textId="0EF19E9C" w:rsidR="00C639A9" w:rsidRPr="005303E8" w:rsidRDefault="00FB42F0" w:rsidP="00697008">
      <w:pPr>
        <w:pStyle w:val="ZLITPKTzmpktliter"/>
        <w:spacing w:before="120"/>
        <w:ind w:left="0" w:firstLine="708"/>
        <w:rPr>
          <w:rFonts w:ascii="Times New Roman" w:eastAsia="Calibri" w:hAnsi="Times New Roman" w:cs="Times New Roman"/>
          <w:bCs w:val="0"/>
          <w:szCs w:val="24"/>
          <w:lang w:eastAsia="en-US"/>
        </w:rPr>
      </w:pPr>
      <w:bookmarkStart w:id="23" w:name="_Hlk31473681"/>
      <w:r w:rsidRPr="005303E8">
        <w:rPr>
          <w:rFonts w:ascii="Times New Roman" w:hAnsi="Times New Roman" w:cs="Times New Roman"/>
          <w:szCs w:val="24"/>
        </w:rPr>
        <w:t xml:space="preserve">W projekcie </w:t>
      </w:r>
      <w:r w:rsidRPr="005303E8">
        <w:rPr>
          <w:rFonts w:ascii="Times New Roman" w:eastAsia="Calibri" w:hAnsi="Times New Roman" w:cs="Times New Roman"/>
          <w:bCs w:val="0"/>
          <w:szCs w:val="24"/>
          <w:lang w:eastAsia="en-US"/>
        </w:rPr>
        <w:t xml:space="preserve">przewiduje się nadanie nowego brzmienia </w:t>
      </w:r>
      <w:r w:rsidR="00C639A9" w:rsidRPr="005303E8">
        <w:rPr>
          <w:rFonts w:ascii="Times New Roman" w:eastAsia="Calibri" w:hAnsi="Times New Roman" w:cs="Times New Roman"/>
          <w:bCs w:val="0"/>
          <w:szCs w:val="24"/>
          <w:lang w:eastAsia="en-US"/>
        </w:rPr>
        <w:t xml:space="preserve">art. </w:t>
      </w:r>
      <w:bookmarkStart w:id="24" w:name="mip49214581"/>
      <w:bookmarkEnd w:id="24"/>
      <w:r w:rsidR="00C639A9" w:rsidRPr="005303E8">
        <w:rPr>
          <w:rFonts w:ascii="Times New Roman" w:eastAsia="Calibri" w:hAnsi="Times New Roman" w:cs="Times New Roman"/>
          <w:bCs w:val="0"/>
          <w:szCs w:val="24"/>
          <w:lang w:eastAsia="en-US"/>
        </w:rPr>
        <w:t>182</w:t>
      </w:r>
      <w:r w:rsidR="00C639A9" w:rsidRPr="005303E8">
        <w:rPr>
          <w:rFonts w:ascii="Times New Roman" w:eastAsia="Calibri" w:hAnsi="Times New Roman" w:cs="Times New Roman"/>
          <w:bCs w:val="0"/>
          <w:szCs w:val="24"/>
          <w:vertAlign w:val="superscript"/>
          <w:lang w:eastAsia="en-US"/>
        </w:rPr>
        <w:t>3</w:t>
      </w:r>
      <w:r w:rsidR="00C639A9" w:rsidRPr="005303E8">
        <w:rPr>
          <w:rFonts w:ascii="Times New Roman" w:eastAsia="Calibri" w:hAnsi="Times New Roman" w:cs="Times New Roman"/>
          <w:bCs w:val="0"/>
          <w:szCs w:val="24"/>
          <w:lang w:eastAsia="en-US"/>
        </w:rPr>
        <w:t xml:space="preserve"> </w:t>
      </w:r>
      <w:bookmarkStart w:id="25" w:name="mip49214582"/>
      <w:bookmarkEnd w:id="25"/>
      <w:r w:rsidR="00C639A9" w:rsidRPr="005303E8">
        <w:rPr>
          <w:rFonts w:ascii="Times New Roman" w:eastAsia="Calibri" w:hAnsi="Times New Roman" w:cs="Times New Roman"/>
          <w:bCs w:val="0"/>
          <w:szCs w:val="24"/>
          <w:lang w:eastAsia="en-US"/>
        </w:rPr>
        <w:t>§ 1 pkt 2</w:t>
      </w:r>
      <w:r w:rsidRPr="005303E8">
        <w:rPr>
          <w:rFonts w:ascii="Times New Roman" w:eastAsia="Calibri" w:hAnsi="Times New Roman" w:cs="Times New Roman"/>
          <w:bCs w:val="0"/>
          <w:szCs w:val="24"/>
          <w:lang w:eastAsia="en-US"/>
        </w:rPr>
        <w:t xml:space="preserve"> kodeksu pracy</w:t>
      </w:r>
      <w:r w:rsidR="00C639A9" w:rsidRPr="005303E8">
        <w:rPr>
          <w:rFonts w:ascii="Times New Roman" w:eastAsia="Calibri" w:hAnsi="Times New Roman" w:cs="Times New Roman"/>
          <w:bCs w:val="0"/>
          <w:szCs w:val="24"/>
          <w:lang w:eastAsia="en-US"/>
        </w:rPr>
        <w:t xml:space="preserve">, </w:t>
      </w:r>
      <w:r w:rsidRPr="005303E8">
        <w:rPr>
          <w:rFonts w:ascii="Times New Roman" w:eastAsia="Calibri" w:hAnsi="Times New Roman" w:cs="Times New Roman"/>
          <w:bCs w:val="0"/>
          <w:szCs w:val="24"/>
          <w:lang w:eastAsia="en-US"/>
        </w:rPr>
        <w:t>gdyż pracownik</w:t>
      </w:r>
      <w:r w:rsidR="00C639A9" w:rsidRPr="005303E8">
        <w:rPr>
          <w:rFonts w:ascii="Times New Roman" w:eastAsia="Calibri" w:hAnsi="Times New Roman" w:cs="Times New Roman"/>
          <w:bCs w:val="0"/>
          <w:szCs w:val="24"/>
          <w:lang w:eastAsia="en-US"/>
        </w:rPr>
        <w:t xml:space="preserve">-ojciec wychowujący dziecko </w:t>
      </w:r>
      <w:r w:rsidRPr="005303E8">
        <w:rPr>
          <w:rFonts w:ascii="Times New Roman" w:eastAsia="Calibri" w:hAnsi="Times New Roman" w:cs="Times New Roman"/>
          <w:bCs w:val="0"/>
          <w:szCs w:val="24"/>
          <w:lang w:eastAsia="en-US"/>
        </w:rPr>
        <w:t xml:space="preserve">będzie miał </w:t>
      </w:r>
      <w:r w:rsidR="00C639A9" w:rsidRPr="005303E8">
        <w:rPr>
          <w:rFonts w:ascii="Times New Roman" w:eastAsia="Calibri" w:hAnsi="Times New Roman" w:cs="Times New Roman"/>
          <w:bCs w:val="0"/>
          <w:szCs w:val="24"/>
          <w:lang w:eastAsia="en-US"/>
        </w:rPr>
        <w:t>prawo do urlopu ojcowskiego w</w:t>
      </w:r>
      <w:r w:rsidR="003D3FB7" w:rsidRPr="005303E8">
        <w:rPr>
          <w:rFonts w:ascii="Times New Roman" w:eastAsia="Calibri" w:hAnsi="Times New Roman" w:cs="Times New Roman"/>
          <w:bCs w:val="0"/>
          <w:szCs w:val="24"/>
          <w:lang w:eastAsia="en-US"/>
        </w:rPr>
        <w:t> </w:t>
      </w:r>
      <w:r w:rsidR="00C639A9" w:rsidRPr="005303E8">
        <w:rPr>
          <w:rFonts w:ascii="Times New Roman" w:eastAsia="Calibri" w:hAnsi="Times New Roman" w:cs="Times New Roman"/>
          <w:bCs w:val="0"/>
          <w:szCs w:val="24"/>
          <w:lang w:eastAsia="en-US"/>
        </w:rPr>
        <w:t xml:space="preserve">wymiarze do 2 tygodni, nie dłużej jednak niż: </w:t>
      </w:r>
      <w:bookmarkStart w:id="26" w:name="mip49214584"/>
      <w:bookmarkEnd w:id="26"/>
      <w:r w:rsidR="00C639A9" w:rsidRPr="005303E8">
        <w:rPr>
          <w:rFonts w:ascii="Times New Roman" w:eastAsia="Calibri" w:hAnsi="Times New Roman" w:cs="Times New Roman"/>
          <w:bCs w:val="0"/>
          <w:szCs w:val="24"/>
          <w:lang w:eastAsia="en-US"/>
        </w:rPr>
        <w:t>do upływu 24 miesięcy od dnia uprawomocnienia się postanowienia orzekającego przysposobienie i nie dłużej niż do</w:t>
      </w:r>
      <w:r w:rsidR="008D4B28" w:rsidRPr="005303E8">
        <w:rPr>
          <w:rFonts w:ascii="Times New Roman" w:eastAsia="Calibri" w:hAnsi="Times New Roman" w:cs="Times New Roman"/>
          <w:bCs w:val="0"/>
          <w:szCs w:val="24"/>
          <w:lang w:eastAsia="en-US"/>
        </w:rPr>
        <w:t> </w:t>
      </w:r>
      <w:r w:rsidR="00C639A9" w:rsidRPr="005303E8">
        <w:rPr>
          <w:rFonts w:ascii="Times New Roman" w:eastAsia="Calibri" w:hAnsi="Times New Roman" w:cs="Times New Roman"/>
          <w:bCs w:val="0"/>
          <w:szCs w:val="24"/>
          <w:lang w:eastAsia="en-US"/>
        </w:rPr>
        <w:t>ukończenia przez dziecko 18. roku życia.</w:t>
      </w:r>
    </w:p>
    <w:p w14:paraId="0FFCD78C" w14:textId="7AD076B0" w:rsidR="00C21AEC" w:rsidRPr="005303E8" w:rsidRDefault="00FB42F0" w:rsidP="00697008">
      <w:pPr>
        <w:pStyle w:val="ZLITPKTzmpktliter"/>
        <w:spacing w:before="120"/>
        <w:ind w:left="0" w:firstLine="708"/>
        <w:rPr>
          <w:rFonts w:ascii="Times New Roman" w:hAnsi="Times New Roman" w:cs="Times New Roman"/>
          <w:szCs w:val="24"/>
        </w:rPr>
      </w:pPr>
      <w:r w:rsidRPr="005303E8">
        <w:rPr>
          <w:rFonts w:ascii="Times New Roman" w:hAnsi="Times New Roman" w:cs="Times New Roman"/>
          <w:szCs w:val="24"/>
        </w:rPr>
        <w:t>Ponadto w</w:t>
      </w:r>
      <w:r w:rsidR="00C21AEC" w:rsidRPr="005303E8">
        <w:rPr>
          <w:rFonts w:ascii="Times New Roman" w:hAnsi="Times New Roman" w:cs="Times New Roman"/>
          <w:szCs w:val="24"/>
        </w:rPr>
        <w:t xml:space="preserve"> </w:t>
      </w:r>
      <w:r w:rsidRPr="005303E8">
        <w:rPr>
          <w:rFonts w:ascii="Times New Roman" w:hAnsi="Times New Roman" w:cs="Times New Roman"/>
          <w:szCs w:val="24"/>
        </w:rPr>
        <w:t>k</w:t>
      </w:r>
      <w:r w:rsidR="00C21AEC" w:rsidRPr="005303E8">
        <w:rPr>
          <w:rFonts w:ascii="Times New Roman" w:hAnsi="Times New Roman" w:cs="Times New Roman"/>
          <w:szCs w:val="24"/>
        </w:rPr>
        <w:t>odeksie pracy dodano przepis mówiący</w:t>
      </w:r>
      <w:bookmarkStart w:id="27" w:name="_Hlk30326690"/>
      <w:r w:rsidR="00C21AEC" w:rsidRPr="005303E8">
        <w:rPr>
          <w:rFonts w:ascii="Times New Roman" w:hAnsi="Times New Roman" w:cs="Times New Roman"/>
          <w:szCs w:val="24"/>
        </w:rPr>
        <w:t xml:space="preserve"> o</w:t>
      </w:r>
      <w:bookmarkEnd w:id="27"/>
      <w:r w:rsidR="00C21AEC" w:rsidRPr="005303E8">
        <w:rPr>
          <w:rFonts w:ascii="Times New Roman" w:hAnsi="Times New Roman" w:cs="Times New Roman"/>
          <w:szCs w:val="24"/>
        </w:rPr>
        <w:t xml:space="preserve"> tym</w:t>
      </w:r>
      <w:bookmarkEnd w:id="23"/>
      <w:r w:rsidR="00C21AEC" w:rsidRPr="005303E8">
        <w:rPr>
          <w:rFonts w:ascii="Times New Roman" w:hAnsi="Times New Roman" w:cs="Times New Roman"/>
          <w:szCs w:val="24"/>
        </w:rPr>
        <w:t>, że pracownik, który przyjął dziecko na wychowanie i wystąpił do sądu opiekuńc</w:t>
      </w:r>
      <w:r w:rsidR="00697008" w:rsidRPr="005303E8">
        <w:rPr>
          <w:rFonts w:ascii="Times New Roman" w:hAnsi="Times New Roman" w:cs="Times New Roman"/>
          <w:szCs w:val="24"/>
        </w:rPr>
        <w:t>zego z wnioskiem o </w:t>
      </w:r>
      <w:r w:rsidR="00C21AEC" w:rsidRPr="005303E8">
        <w:rPr>
          <w:rFonts w:ascii="Times New Roman" w:hAnsi="Times New Roman" w:cs="Times New Roman"/>
          <w:szCs w:val="24"/>
        </w:rPr>
        <w:t xml:space="preserve">wszczęcie postępowania w sprawie przysposobienia dziecka </w:t>
      </w:r>
      <w:r w:rsidRPr="005303E8">
        <w:rPr>
          <w:rFonts w:ascii="Times New Roman" w:hAnsi="Times New Roman" w:cs="Times New Roman"/>
          <w:szCs w:val="24"/>
        </w:rPr>
        <w:t>będzie miał</w:t>
      </w:r>
      <w:r w:rsidR="00C21AEC" w:rsidRPr="005303E8">
        <w:rPr>
          <w:rFonts w:ascii="Times New Roman" w:hAnsi="Times New Roman" w:cs="Times New Roman"/>
          <w:szCs w:val="24"/>
        </w:rPr>
        <w:t xml:space="preserve"> prawo do urlopu na</w:t>
      </w:r>
      <w:r w:rsidRPr="005303E8">
        <w:rPr>
          <w:rFonts w:ascii="Times New Roman" w:hAnsi="Times New Roman" w:cs="Times New Roman"/>
          <w:szCs w:val="24"/>
        </w:rPr>
        <w:t> </w:t>
      </w:r>
      <w:r w:rsidR="00C21AEC" w:rsidRPr="005303E8">
        <w:rPr>
          <w:rFonts w:ascii="Times New Roman" w:hAnsi="Times New Roman" w:cs="Times New Roman"/>
          <w:szCs w:val="24"/>
        </w:rPr>
        <w:t>warunkach urlopu macierzyńskiego w wymiarze:</w:t>
      </w:r>
      <w:r w:rsidR="00423715" w:rsidRPr="005303E8">
        <w:rPr>
          <w:rFonts w:ascii="Times New Roman" w:hAnsi="Times New Roman" w:cs="Times New Roman"/>
          <w:szCs w:val="24"/>
        </w:rPr>
        <w:t xml:space="preserve"> 20 tygodni, </w:t>
      </w:r>
      <w:bookmarkStart w:id="28" w:name="_Hlk31465729"/>
      <w:r w:rsidR="00423715" w:rsidRPr="005303E8">
        <w:rPr>
          <w:rFonts w:ascii="Times New Roman" w:hAnsi="Times New Roman" w:cs="Times New Roman"/>
          <w:szCs w:val="24"/>
        </w:rPr>
        <w:t>w przypadku przyjęcia jednego dziecka</w:t>
      </w:r>
      <w:bookmarkEnd w:id="28"/>
      <w:r w:rsidR="00423715" w:rsidRPr="005303E8">
        <w:rPr>
          <w:rFonts w:ascii="Times New Roman" w:hAnsi="Times New Roman" w:cs="Times New Roman"/>
          <w:szCs w:val="24"/>
        </w:rPr>
        <w:t>, 31</w:t>
      </w:r>
      <w:r w:rsidR="003D3FB7" w:rsidRPr="005303E8">
        <w:rPr>
          <w:rFonts w:ascii="Times New Roman" w:hAnsi="Times New Roman" w:cs="Times New Roman"/>
          <w:szCs w:val="24"/>
        </w:rPr>
        <w:t> </w:t>
      </w:r>
      <w:r w:rsidR="00423715" w:rsidRPr="005303E8">
        <w:rPr>
          <w:rFonts w:ascii="Times New Roman" w:hAnsi="Times New Roman" w:cs="Times New Roman"/>
          <w:szCs w:val="24"/>
        </w:rPr>
        <w:t>tygodni, w przypadku jednoczesnego przyjęcia dwojga dzieci, 33</w:t>
      </w:r>
      <w:r w:rsidR="008D4B28" w:rsidRPr="005303E8">
        <w:rPr>
          <w:rFonts w:ascii="Times New Roman" w:hAnsi="Times New Roman" w:cs="Times New Roman"/>
          <w:szCs w:val="24"/>
        </w:rPr>
        <w:t> </w:t>
      </w:r>
      <w:r w:rsidR="00423715" w:rsidRPr="005303E8">
        <w:rPr>
          <w:rFonts w:ascii="Times New Roman" w:hAnsi="Times New Roman" w:cs="Times New Roman"/>
          <w:szCs w:val="24"/>
        </w:rPr>
        <w:t>tygodni, w</w:t>
      </w:r>
      <w:r w:rsidR="003D3FB7" w:rsidRPr="005303E8">
        <w:rPr>
          <w:rFonts w:ascii="Times New Roman" w:hAnsi="Times New Roman" w:cs="Times New Roman"/>
          <w:szCs w:val="24"/>
        </w:rPr>
        <w:t> </w:t>
      </w:r>
      <w:r w:rsidR="00423715" w:rsidRPr="005303E8">
        <w:rPr>
          <w:rFonts w:ascii="Times New Roman" w:hAnsi="Times New Roman" w:cs="Times New Roman"/>
          <w:szCs w:val="24"/>
        </w:rPr>
        <w:t>przypadku jednoczesnego przyjęc</w:t>
      </w:r>
      <w:r w:rsidR="00122303" w:rsidRPr="005303E8">
        <w:rPr>
          <w:rFonts w:ascii="Times New Roman" w:hAnsi="Times New Roman" w:cs="Times New Roman"/>
          <w:szCs w:val="24"/>
        </w:rPr>
        <w:t>ia trojga dzieci, 35 tygodni, w </w:t>
      </w:r>
      <w:r w:rsidR="00423715" w:rsidRPr="005303E8">
        <w:rPr>
          <w:rFonts w:ascii="Times New Roman" w:hAnsi="Times New Roman" w:cs="Times New Roman"/>
          <w:szCs w:val="24"/>
        </w:rPr>
        <w:t xml:space="preserve">przypadku jednoczesnego przyjęcia czworga dzieci i 37 tygodni, w przypadku jednoczesnego przyjęcia pięciorga i więcej dzieci – nie dłużej niż do ukończenia przez </w:t>
      </w:r>
      <w:r w:rsidR="00423715" w:rsidRPr="005303E8">
        <w:rPr>
          <w:rFonts w:ascii="Times New Roman" w:hAnsi="Times New Roman" w:cs="Times New Roman"/>
          <w:szCs w:val="24"/>
        </w:rPr>
        <w:lastRenderedPageBreak/>
        <w:t>dziecko 18. roku życia.</w:t>
      </w:r>
      <w:r w:rsidR="0069255C" w:rsidRPr="005303E8">
        <w:t xml:space="preserve"> </w:t>
      </w:r>
      <w:r w:rsidR="0069255C" w:rsidRPr="005303E8">
        <w:rPr>
          <w:rFonts w:ascii="Times New Roman" w:hAnsi="Times New Roman" w:cs="Times New Roman"/>
          <w:szCs w:val="24"/>
        </w:rPr>
        <w:t>Powyższa zmiana dotyczyć ma wyłącznie urlopu na warunkach urlopu macierzyńskiego. W przypadku urlopu rodzicielskiego przysługiwał on</w:t>
      </w:r>
      <w:r w:rsidR="0069255C" w:rsidRPr="005303E8">
        <w:rPr>
          <w:rFonts w:ascii="Times New Roman" w:eastAsia="Calibri" w:hAnsi="Times New Roman" w:cs="Times New Roman"/>
          <w:bCs w:val="0"/>
          <w:sz w:val="22"/>
          <w:szCs w:val="24"/>
          <w:lang w:eastAsia="en-US"/>
        </w:rPr>
        <w:t xml:space="preserve"> </w:t>
      </w:r>
      <w:r w:rsidR="0069255C" w:rsidRPr="005303E8">
        <w:rPr>
          <w:rFonts w:ascii="Times New Roman" w:hAnsi="Times New Roman" w:cs="Times New Roman"/>
          <w:szCs w:val="24"/>
        </w:rPr>
        <w:t xml:space="preserve">będzie </w:t>
      </w:r>
      <w:r w:rsidR="001F35BF" w:rsidRPr="005303E8">
        <w:rPr>
          <w:rFonts w:ascii="Times New Roman" w:hAnsi="Times New Roman" w:cs="Times New Roman"/>
          <w:szCs w:val="24"/>
        </w:rPr>
        <w:t xml:space="preserve">zasadniczo </w:t>
      </w:r>
      <w:r w:rsidR="0069255C" w:rsidRPr="005303E8">
        <w:rPr>
          <w:rFonts w:ascii="Times New Roman" w:hAnsi="Times New Roman" w:cs="Times New Roman"/>
          <w:szCs w:val="24"/>
        </w:rPr>
        <w:t>na dotychczasowych zasadach.</w:t>
      </w:r>
      <w:r w:rsidR="00846BD5" w:rsidRPr="005303E8">
        <w:rPr>
          <w:rFonts w:ascii="Times New Roman" w:hAnsi="Times New Roman" w:cs="Times New Roman"/>
          <w:szCs w:val="24"/>
        </w:rPr>
        <w:t xml:space="preserve"> </w:t>
      </w:r>
    </w:p>
    <w:p w14:paraId="184BB6C5" w14:textId="63AC56B9" w:rsidR="00B36842" w:rsidRPr="005303E8" w:rsidRDefault="00BD29FE" w:rsidP="00697008">
      <w:pPr>
        <w:pStyle w:val="Akapitzlist"/>
        <w:spacing w:before="120" w:after="0" w:line="360" w:lineRule="auto"/>
        <w:ind w:left="0" w:firstLine="708"/>
        <w:jc w:val="both"/>
        <w:rPr>
          <w:rFonts w:ascii="Times New Roman" w:hAnsi="Times New Roman"/>
          <w:sz w:val="24"/>
          <w:szCs w:val="24"/>
        </w:rPr>
      </w:pPr>
      <w:r w:rsidRPr="005303E8">
        <w:rPr>
          <w:rFonts w:ascii="Times New Roman" w:hAnsi="Times New Roman"/>
          <w:sz w:val="24"/>
          <w:szCs w:val="24"/>
        </w:rPr>
        <w:t xml:space="preserve">Zależność </w:t>
      </w:r>
      <w:bookmarkStart w:id="29" w:name="_Hlk31734728"/>
      <w:r w:rsidR="00084ACA" w:rsidRPr="005303E8">
        <w:rPr>
          <w:rFonts w:ascii="Times New Roman" w:hAnsi="Times New Roman"/>
          <w:sz w:val="24"/>
          <w:szCs w:val="24"/>
        </w:rPr>
        <w:t xml:space="preserve">prawa do </w:t>
      </w:r>
      <w:r w:rsidRPr="005303E8">
        <w:rPr>
          <w:rFonts w:ascii="Times New Roman" w:hAnsi="Times New Roman"/>
          <w:sz w:val="24"/>
          <w:szCs w:val="24"/>
        </w:rPr>
        <w:t xml:space="preserve">urlopu </w:t>
      </w:r>
      <w:r w:rsidR="00084ACA" w:rsidRPr="005303E8">
        <w:rPr>
          <w:rFonts w:ascii="Times New Roman" w:hAnsi="Times New Roman"/>
          <w:sz w:val="24"/>
          <w:szCs w:val="24"/>
        </w:rPr>
        <w:t xml:space="preserve">na warunkach urlopu macierzyńskiego </w:t>
      </w:r>
      <w:r w:rsidRPr="005303E8">
        <w:rPr>
          <w:rFonts w:ascii="Times New Roman" w:hAnsi="Times New Roman"/>
          <w:sz w:val="24"/>
          <w:szCs w:val="24"/>
        </w:rPr>
        <w:t>od wieku dziecka</w:t>
      </w:r>
      <w:bookmarkEnd w:id="29"/>
      <w:r w:rsidRPr="005303E8">
        <w:rPr>
          <w:rFonts w:ascii="Times New Roman" w:hAnsi="Times New Roman"/>
          <w:sz w:val="24"/>
          <w:szCs w:val="24"/>
        </w:rPr>
        <w:t>, zmieniała się</w:t>
      </w:r>
      <w:r w:rsidR="005F65BD" w:rsidRPr="005303E8">
        <w:rPr>
          <w:rFonts w:ascii="Times New Roman" w:hAnsi="Times New Roman"/>
          <w:sz w:val="24"/>
          <w:szCs w:val="24"/>
        </w:rPr>
        <w:t xml:space="preserve"> dwukrotnie</w:t>
      </w:r>
      <w:r w:rsidRPr="005303E8">
        <w:rPr>
          <w:rFonts w:ascii="Times New Roman" w:hAnsi="Times New Roman"/>
          <w:sz w:val="24"/>
          <w:szCs w:val="24"/>
        </w:rPr>
        <w:t xml:space="preserve"> na przestrzeni ostatnich 20 lat. </w:t>
      </w:r>
      <w:r w:rsidR="005F65BD" w:rsidRPr="005303E8">
        <w:rPr>
          <w:rFonts w:ascii="Times New Roman" w:hAnsi="Times New Roman"/>
          <w:sz w:val="24"/>
          <w:szCs w:val="24"/>
        </w:rPr>
        <w:t>Pierwotnie</w:t>
      </w:r>
      <w:r w:rsidR="00766CE6" w:rsidRPr="005303E8">
        <w:rPr>
          <w:rFonts w:ascii="Times New Roman" w:hAnsi="Times New Roman"/>
          <w:sz w:val="24"/>
          <w:szCs w:val="24"/>
        </w:rPr>
        <w:t xml:space="preserve"> prawo do urlopu na</w:t>
      </w:r>
      <w:r w:rsidR="000864E7" w:rsidRPr="005303E8">
        <w:rPr>
          <w:rFonts w:ascii="Times New Roman" w:hAnsi="Times New Roman"/>
          <w:sz w:val="24"/>
          <w:szCs w:val="24"/>
        </w:rPr>
        <w:t> </w:t>
      </w:r>
      <w:r w:rsidR="00766CE6" w:rsidRPr="005303E8">
        <w:rPr>
          <w:rFonts w:ascii="Times New Roman" w:hAnsi="Times New Roman"/>
          <w:sz w:val="24"/>
          <w:szCs w:val="24"/>
        </w:rPr>
        <w:t>warunkach urlopu macierzyńskiego przysługiwało z</w:t>
      </w:r>
      <w:r w:rsidR="009A16C4" w:rsidRPr="005303E8">
        <w:rPr>
          <w:rFonts w:ascii="Times New Roman" w:hAnsi="Times New Roman"/>
          <w:sz w:val="24"/>
          <w:szCs w:val="24"/>
        </w:rPr>
        <w:t> </w:t>
      </w:r>
      <w:r w:rsidR="00766CE6" w:rsidRPr="005303E8">
        <w:rPr>
          <w:rFonts w:ascii="Times New Roman" w:hAnsi="Times New Roman"/>
          <w:sz w:val="24"/>
          <w:szCs w:val="24"/>
        </w:rPr>
        <w:t>tytułu przyjęcia na wychowanie dziecka do</w:t>
      </w:r>
      <w:r w:rsidR="00084ACA" w:rsidRPr="005303E8">
        <w:rPr>
          <w:rFonts w:ascii="Times New Roman" w:hAnsi="Times New Roman"/>
          <w:sz w:val="24"/>
          <w:szCs w:val="24"/>
        </w:rPr>
        <w:t> </w:t>
      </w:r>
      <w:r w:rsidR="00766CE6" w:rsidRPr="005303E8">
        <w:rPr>
          <w:rFonts w:ascii="Times New Roman" w:hAnsi="Times New Roman"/>
          <w:sz w:val="24"/>
          <w:szCs w:val="24"/>
        </w:rPr>
        <w:t>ukończenia 4 miesiąca życia</w:t>
      </w:r>
      <w:r w:rsidRPr="005303E8">
        <w:rPr>
          <w:rStyle w:val="Odwoanieprzypisudolnego"/>
          <w:rFonts w:ascii="Times New Roman" w:hAnsi="Times New Roman"/>
          <w:sz w:val="24"/>
          <w:szCs w:val="24"/>
        </w:rPr>
        <w:footnoteReference w:id="1"/>
      </w:r>
      <w:r w:rsidR="00766CE6" w:rsidRPr="005303E8">
        <w:rPr>
          <w:rFonts w:ascii="Times New Roman" w:hAnsi="Times New Roman"/>
          <w:sz w:val="24"/>
          <w:szCs w:val="24"/>
        </w:rPr>
        <w:t>, od 26 maja 2001 r. do ukończenia 1 roku życia</w:t>
      </w:r>
      <w:r w:rsidRPr="005303E8">
        <w:rPr>
          <w:rStyle w:val="Odwoanieprzypisudolnego"/>
          <w:rFonts w:ascii="Times New Roman" w:hAnsi="Times New Roman"/>
          <w:sz w:val="24"/>
          <w:szCs w:val="24"/>
        </w:rPr>
        <w:footnoteReference w:id="2"/>
      </w:r>
      <w:r w:rsidR="00766CE6" w:rsidRPr="005303E8">
        <w:rPr>
          <w:rFonts w:ascii="Times New Roman" w:hAnsi="Times New Roman"/>
          <w:sz w:val="24"/>
          <w:szCs w:val="24"/>
        </w:rPr>
        <w:t xml:space="preserve">, a od 19 grudnia 2006 r. prawo do urlopu na warunkach urlopu macierzyńskiego </w:t>
      </w:r>
      <w:r w:rsidRPr="005303E8">
        <w:rPr>
          <w:rFonts w:ascii="Times New Roman" w:hAnsi="Times New Roman"/>
          <w:sz w:val="24"/>
          <w:szCs w:val="24"/>
        </w:rPr>
        <w:t>przysługuje</w:t>
      </w:r>
      <w:r w:rsidR="00766CE6" w:rsidRPr="005303E8">
        <w:rPr>
          <w:rFonts w:ascii="Times New Roman" w:hAnsi="Times New Roman"/>
          <w:sz w:val="24"/>
          <w:szCs w:val="24"/>
        </w:rPr>
        <w:t xml:space="preserve"> z</w:t>
      </w:r>
      <w:r w:rsidR="00084ACA" w:rsidRPr="005303E8">
        <w:rPr>
          <w:rFonts w:ascii="Times New Roman" w:hAnsi="Times New Roman"/>
          <w:sz w:val="24"/>
          <w:szCs w:val="24"/>
        </w:rPr>
        <w:t> </w:t>
      </w:r>
      <w:r w:rsidR="00766CE6" w:rsidRPr="005303E8">
        <w:rPr>
          <w:rFonts w:ascii="Times New Roman" w:hAnsi="Times New Roman"/>
          <w:sz w:val="24"/>
          <w:szCs w:val="24"/>
        </w:rPr>
        <w:t>tytułu przyjęcia dziecka, które nie ukończyło 7</w:t>
      </w:r>
      <w:r w:rsidR="006205A3">
        <w:rPr>
          <w:rFonts w:ascii="Times New Roman" w:hAnsi="Times New Roman"/>
          <w:sz w:val="24"/>
          <w:szCs w:val="24"/>
        </w:rPr>
        <w:t>.</w:t>
      </w:r>
      <w:r w:rsidR="00766CE6" w:rsidRPr="005303E8">
        <w:rPr>
          <w:rFonts w:ascii="Times New Roman" w:hAnsi="Times New Roman"/>
          <w:sz w:val="24"/>
          <w:szCs w:val="24"/>
        </w:rPr>
        <w:t xml:space="preserve"> roku życia lub 10</w:t>
      </w:r>
      <w:r w:rsidR="006205A3">
        <w:rPr>
          <w:rFonts w:ascii="Times New Roman" w:hAnsi="Times New Roman"/>
          <w:sz w:val="24"/>
          <w:szCs w:val="24"/>
        </w:rPr>
        <w:t>.</w:t>
      </w:r>
      <w:r w:rsidR="00766CE6" w:rsidRPr="005303E8">
        <w:rPr>
          <w:rFonts w:ascii="Times New Roman" w:hAnsi="Times New Roman"/>
          <w:sz w:val="24"/>
          <w:szCs w:val="24"/>
        </w:rPr>
        <w:t xml:space="preserve"> roku życia w</w:t>
      </w:r>
      <w:r w:rsidR="00084ACA" w:rsidRPr="005303E8">
        <w:rPr>
          <w:rFonts w:ascii="Times New Roman" w:hAnsi="Times New Roman"/>
          <w:sz w:val="24"/>
          <w:szCs w:val="24"/>
        </w:rPr>
        <w:t> </w:t>
      </w:r>
      <w:r w:rsidR="00766CE6" w:rsidRPr="005303E8">
        <w:rPr>
          <w:rFonts w:ascii="Times New Roman" w:hAnsi="Times New Roman"/>
          <w:sz w:val="24"/>
          <w:szCs w:val="24"/>
        </w:rPr>
        <w:t>przypadku dziecka, wobec którego podjęto decyzję o odroczeniu obowiązku szkolneg</w:t>
      </w:r>
      <w:r w:rsidRPr="005303E8">
        <w:rPr>
          <w:rFonts w:ascii="Times New Roman" w:hAnsi="Times New Roman"/>
          <w:sz w:val="24"/>
          <w:szCs w:val="24"/>
        </w:rPr>
        <w:t>o</w:t>
      </w:r>
      <w:r w:rsidRPr="005303E8">
        <w:rPr>
          <w:rStyle w:val="Odwoanieprzypisudolnego"/>
          <w:rFonts w:ascii="Times New Roman" w:hAnsi="Times New Roman"/>
          <w:sz w:val="24"/>
          <w:szCs w:val="24"/>
        </w:rPr>
        <w:footnoteReference w:id="3"/>
      </w:r>
      <w:r w:rsidR="00766CE6" w:rsidRPr="005303E8">
        <w:rPr>
          <w:rFonts w:ascii="Times New Roman" w:hAnsi="Times New Roman"/>
          <w:sz w:val="24"/>
          <w:szCs w:val="24"/>
        </w:rPr>
        <w:t>.</w:t>
      </w:r>
      <w:r w:rsidR="009A16C4" w:rsidRPr="005303E8">
        <w:rPr>
          <w:rFonts w:ascii="Times New Roman" w:hAnsi="Times New Roman"/>
          <w:sz w:val="24"/>
          <w:szCs w:val="24"/>
        </w:rPr>
        <w:t xml:space="preserve"> </w:t>
      </w:r>
      <w:r w:rsidR="00BD61DE" w:rsidRPr="005303E8">
        <w:rPr>
          <w:rFonts w:ascii="Times New Roman" w:hAnsi="Times New Roman"/>
          <w:sz w:val="24"/>
          <w:szCs w:val="24"/>
        </w:rPr>
        <w:t>Projektowane zmiany mają umożliwić sprawowanie opieki</w:t>
      </w:r>
      <w:r w:rsidR="001F0636" w:rsidRPr="005303E8">
        <w:rPr>
          <w:rFonts w:ascii="Times New Roman" w:hAnsi="Times New Roman"/>
          <w:sz w:val="24"/>
          <w:szCs w:val="24"/>
        </w:rPr>
        <w:t xml:space="preserve"> nad dzieckiem, które</w:t>
      </w:r>
      <w:r w:rsidR="007C585D" w:rsidRPr="005303E8">
        <w:rPr>
          <w:rFonts w:ascii="Times New Roman" w:hAnsi="Times New Roman"/>
          <w:sz w:val="24"/>
          <w:szCs w:val="24"/>
        </w:rPr>
        <w:t xml:space="preserve"> takiej opieki ze względu na wiek wymaga, </w:t>
      </w:r>
      <w:r w:rsidR="00C8741D" w:rsidRPr="005303E8">
        <w:rPr>
          <w:rFonts w:ascii="Times New Roman" w:hAnsi="Times New Roman"/>
          <w:sz w:val="24"/>
          <w:szCs w:val="24"/>
        </w:rPr>
        <w:t>jak</w:t>
      </w:r>
      <w:r w:rsidR="007C585D" w:rsidRPr="005303E8">
        <w:rPr>
          <w:rFonts w:ascii="Times New Roman" w:hAnsi="Times New Roman"/>
          <w:sz w:val="24"/>
          <w:szCs w:val="24"/>
        </w:rPr>
        <w:t xml:space="preserve"> również mają sprzyjać</w:t>
      </w:r>
      <w:r w:rsidR="00C21AEC" w:rsidRPr="005303E8">
        <w:rPr>
          <w:rFonts w:ascii="Times New Roman" w:hAnsi="Times New Roman"/>
          <w:sz w:val="24"/>
          <w:szCs w:val="24"/>
        </w:rPr>
        <w:t xml:space="preserve"> budowaniu więzi rodziców adopcyjnych z</w:t>
      </w:r>
      <w:r w:rsidR="005F65BD" w:rsidRPr="005303E8">
        <w:rPr>
          <w:rFonts w:ascii="Times New Roman" w:hAnsi="Times New Roman"/>
          <w:sz w:val="24"/>
          <w:szCs w:val="24"/>
        </w:rPr>
        <w:t xml:space="preserve"> </w:t>
      </w:r>
      <w:r w:rsidR="00C21AEC" w:rsidRPr="005303E8">
        <w:rPr>
          <w:rFonts w:ascii="Times New Roman" w:hAnsi="Times New Roman"/>
          <w:sz w:val="24"/>
          <w:szCs w:val="24"/>
        </w:rPr>
        <w:t xml:space="preserve">dzieckiem. </w:t>
      </w:r>
      <w:r w:rsidR="007C585D" w:rsidRPr="005303E8">
        <w:rPr>
          <w:rFonts w:ascii="Times New Roman" w:hAnsi="Times New Roman"/>
          <w:sz w:val="24"/>
          <w:szCs w:val="24"/>
        </w:rPr>
        <w:t>B</w:t>
      </w:r>
      <w:r w:rsidR="00C21AEC" w:rsidRPr="005303E8">
        <w:rPr>
          <w:rFonts w:ascii="Times New Roman" w:hAnsi="Times New Roman"/>
          <w:sz w:val="24"/>
          <w:szCs w:val="24"/>
        </w:rPr>
        <w:t>udowanie więzi</w:t>
      </w:r>
      <w:r w:rsidR="007C585D" w:rsidRPr="005303E8">
        <w:rPr>
          <w:rFonts w:ascii="Times New Roman" w:hAnsi="Times New Roman"/>
          <w:sz w:val="24"/>
          <w:szCs w:val="24"/>
        </w:rPr>
        <w:t xml:space="preserve"> w przypadku dzieci starszych</w:t>
      </w:r>
      <w:r w:rsidR="00C21AEC" w:rsidRPr="005303E8">
        <w:rPr>
          <w:rFonts w:ascii="Times New Roman" w:hAnsi="Times New Roman"/>
          <w:sz w:val="24"/>
          <w:szCs w:val="24"/>
        </w:rPr>
        <w:t xml:space="preserve"> jest trudniejsze i</w:t>
      </w:r>
      <w:r w:rsidR="004375ED" w:rsidRPr="005303E8">
        <w:rPr>
          <w:rFonts w:ascii="Times New Roman" w:hAnsi="Times New Roman"/>
          <w:sz w:val="24"/>
          <w:szCs w:val="24"/>
        </w:rPr>
        <w:t xml:space="preserve"> </w:t>
      </w:r>
      <w:r w:rsidR="00C21AEC" w:rsidRPr="005303E8">
        <w:rPr>
          <w:rFonts w:ascii="Times New Roman" w:hAnsi="Times New Roman"/>
          <w:sz w:val="24"/>
          <w:szCs w:val="24"/>
        </w:rPr>
        <w:t>wymaga</w:t>
      </w:r>
      <w:r w:rsidR="00A16365" w:rsidRPr="005303E8">
        <w:rPr>
          <w:rFonts w:ascii="Times New Roman" w:hAnsi="Times New Roman"/>
          <w:sz w:val="24"/>
          <w:szCs w:val="24"/>
        </w:rPr>
        <w:t xml:space="preserve"> od rodziców adopcyjnych</w:t>
      </w:r>
      <w:r w:rsidR="00C21AEC" w:rsidRPr="005303E8">
        <w:rPr>
          <w:rFonts w:ascii="Times New Roman" w:hAnsi="Times New Roman"/>
          <w:sz w:val="24"/>
          <w:szCs w:val="24"/>
        </w:rPr>
        <w:t xml:space="preserve"> więcej pracy</w:t>
      </w:r>
      <w:r w:rsidR="007C585D" w:rsidRPr="005303E8">
        <w:rPr>
          <w:rFonts w:ascii="Times New Roman" w:hAnsi="Times New Roman"/>
          <w:sz w:val="24"/>
          <w:szCs w:val="24"/>
        </w:rPr>
        <w:t xml:space="preserve">, </w:t>
      </w:r>
      <w:r w:rsidR="00C21AEC" w:rsidRPr="005303E8">
        <w:rPr>
          <w:rFonts w:ascii="Times New Roman" w:hAnsi="Times New Roman"/>
          <w:sz w:val="24"/>
          <w:szCs w:val="24"/>
        </w:rPr>
        <w:t>zaangażowania, a</w:t>
      </w:r>
      <w:r w:rsidR="00BF1DAD" w:rsidRPr="005303E8">
        <w:rPr>
          <w:rFonts w:ascii="Times New Roman" w:hAnsi="Times New Roman"/>
          <w:sz w:val="24"/>
          <w:szCs w:val="24"/>
        </w:rPr>
        <w:t xml:space="preserve"> </w:t>
      </w:r>
      <w:r w:rsidR="007C585D" w:rsidRPr="005303E8">
        <w:rPr>
          <w:rFonts w:ascii="Times New Roman" w:hAnsi="Times New Roman"/>
          <w:sz w:val="24"/>
          <w:szCs w:val="24"/>
        </w:rPr>
        <w:t>przede wszystkim</w:t>
      </w:r>
      <w:r w:rsidR="00A16365" w:rsidRPr="005303E8">
        <w:rPr>
          <w:rFonts w:ascii="Times New Roman" w:hAnsi="Times New Roman"/>
          <w:sz w:val="24"/>
          <w:szCs w:val="24"/>
        </w:rPr>
        <w:t xml:space="preserve"> </w:t>
      </w:r>
      <w:r w:rsidR="007C585D" w:rsidRPr="005303E8">
        <w:rPr>
          <w:rFonts w:ascii="Times New Roman" w:hAnsi="Times New Roman"/>
          <w:sz w:val="24"/>
          <w:szCs w:val="24"/>
        </w:rPr>
        <w:t>– czasu</w:t>
      </w:r>
      <w:r w:rsidR="00C21AEC" w:rsidRPr="005303E8">
        <w:rPr>
          <w:rFonts w:ascii="Times New Roman" w:hAnsi="Times New Roman"/>
          <w:sz w:val="24"/>
          <w:szCs w:val="24"/>
        </w:rPr>
        <w:t xml:space="preserve">. </w:t>
      </w:r>
      <w:r w:rsidR="004375ED" w:rsidRPr="005303E8">
        <w:rPr>
          <w:rFonts w:ascii="Times New Roman" w:hAnsi="Times New Roman"/>
          <w:sz w:val="24"/>
          <w:szCs w:val="24"/>
        </w:rPr>
        <w:t>Sąd Najwyższy w swoim dotychczasowym orzecznictwie wielokrotnie podkreślał, że dobro dziecka wymaga, aby przez przysposobienie powstała silna więź natury osobistej i</w:t>
      </w:r>
      <w:r w:rsidR="00A16365" w:rsidRPr="005303E8">
        <w:rPr>
          <w:rFonts w:ascii="Times New Roman" w:hAnsi="Times New Roman"/>
          <w:sz w:val="24"/>
          <w:szCs w:val="24"/>
        </w:rPr>
        <w:t xml:space="preserve"> </w:t>
      </w:r>
      <w:r w:rsidR="004375ED" w:rsidRPr="005303E8">
        <w:rPr>
          <w:rFonts w:ascii="Times New Roman" w:hAnsi="Times New Roman"/>
          <w:sz w:val="24"/>
          <w:szCs w:val="24"/>
        </w:rPr>
        <w:t xml:space="preserve">uczuciowej, taka jaka istnieje między rodzicami a ich biologicznymi dziećmi. </w:t>
      </w:r>
      <w:r w:rsidR="00B36842" w:rsidRPr="005303E8">
        <w:rPr>
          <w:rFonts w:ascii="Times New Roman" w:hAnsi="Times New Roman"/>
          <w:sz w:val="24"/>
          <w:szCs w:val="24"/>
        </w:rPr>
        <w:t>Przysposobienie bowiem ma służyć przede wszystkim dzieciom, które dotychczas pozbawione były normalnie funkcjonującego środowiska rodzinnego.</w:t>
      </w:r>
      <w:r w:rsidR="007C585D" w:rsidRPr="005303E8">
        <w:rPr>
          <w:rFonts w:ascii="Times New Roman" w:hAnsi="Times New Roman"/>
          <w:sz w:val="24"/>
          <w:szCs w:val="24"/>
        </w:rPr>
        <w:t xml:space="preserve"> Zaspokojenie potrzeb dziecka adoptowanego </w:t>
      </w:r>
      <w:r w:rsidR="00A16365" w:rsidRPr="005303E8">
        <w:rPr>
          <w:rFonts w:ascii="Times New Roman" w:hAnsi="Times New Roman"/>
          <w:sz w:val="24"/>
          <w:szCs w:val="24"/>
        </w:rPr>
        <w:t>wymaga</w:t>
      </w:r>
      <w:r w:rsidR="007C585D" w:rsidRPr="005303E8">
        <w:rPr>
          <w:rFonts w:ascii="Times New Roman" w:hAnsi="Times New Roman"/>
          <w:sz w:val="24"/>
          <w:szCs w:val="24"/>
        </w:rPr>
        <w:t xml:space="preserve"> od rodziców adopcyjnych </w:t>
      </w:r>
      <w:r w:rsidR="00A16365" w:rsidRPr="005303E8">
        <w:rPr>
          <w:rFonts w:ascii="Times New Roman" w:hAnsi="Times New Roman"/>
          <w:sz w:val="24"/>
          <w:szCs w:val="24"/>
        </w:rPr>
        <w:t>znacznego zaangażowania z uwagi na trudną przeszłość i bolesne doświadczenia doznane przez dziecko. Przejmując pieczę nad dzieckiem już częściowo ukształtowanym, rodzicom adopcyjnym należy zapewnić czas na zidentyfikowanie potrzeb dziecka i</w:t>
      </w:r>
      <w:r w:rsidR="005F65BD" w:rsidRPr="005303E8">
        <w:rPr>
          <w:rFonts w:ascii="Times New Roman" w:hAnsi="Times New Roman"/>
          <w:sz w:val="24"/>
          <w:szCs w:val="24"/>
        </w:rPr>
        <w:t xml:space="preserve"> </w:t>
      </w:r>
      <w:r w:rsidR="00A16365" w:rsidRPr="005303E8">
        <w:rPr>
          <w:rFonts w:ascii="Times New Roman" w:hAnsi="Times New Roman"/>
          <w:sz w:val="24"/>
          <w:szCs w:val="24"/>
        </w:rPr>
        <w:t>wejście w nową rolę. Wydaje się zatem w pełni uzasadnione przyznanie uprawnienia do urlopu ojcowskiego, urlopu na warunkach urlopu macierzyńskiego oraz urlopu rodzicielskiego także rodzicom adopcyjnym decydującym się na przysposobienie dzieci starszych</w:t>
      </w:r>
      <w:r w:rsidR="007B285D" w:rsidRPr="005303E8">
        <w:rPr>
          <w:rFonts w:ascii="Times New Roman" w:hAnsi="Times New Roman"/>
          <w:sz w:val="24"/>
          <w:szCs w:val="24"/>
        </w:rPr>
        <w:t>, mając na uwadze, że wykorzystanie tych urlopów możliwe jest do ukończenia przez dziecko 18</w:t>
      </w:r>
      <w:r w:rsidR="006205A3">
        <w:rPr>
          <w:rFonts w:ascii="Times New Roman" w:hAnsi="Times New Roman"/>
          <w:sz w:val="24"/>
          <w:szCs w:val="24"/>
        </w:rPr>
        <w:t>.</w:t>
      </w:r>
      <w:r w:rsidR="007B285D" w:rsidRPr="005303E8">
        <w:rPr>
          <w:rFonts w:ascii="Times New Roman" w:hAnsi="Times New Roman"/>
          <w:sz w:val="24"/>
          <w:szCs w:val="24"/>
        </w:rPr>
        <w:t xml:space="preserve"> roku życia</w:t>
      </w:r>
      <w:r w:rsidR="00A16365" w:rsidRPr="005303E8">
        <w:rPr>
          <w:rFonts w:ascii="Times New Roman" w:hAnsi="Times New Roman"/>
          <w:sz w:val="24"/>
          <w:szCs w:val="24"/>
        </w:rPr>
        <w:t xml:space="preserve">. Przyznanie rodzicom adopcyjnym niniejszych uprawnień </w:t>
      </w:r>
      <w:r w:rsidR="00574889" w:rsidRPr="005303E8">
        <w:rPr>
          <w:rFonts w:ascii="Times New Roman" w:hAnsi="Times New Roman"/>
          <w:sz w:val="24"/>
          <w:szCs w:val="24"/>
        </w:rPr>
        <w:t xml:space="preserve">umożliwi starszemu dziecku przyjętemu na wychowanie zaaklimatyzowania się w nowej rodzinie, a rodzicom adopcyjnym – stworzy </w:t>
      </w:r>
      <w:r w:rsidR="00574889" w:rsidRPr="005303E8">
        <w:rPr>
          <w:rFonts w:ascii="Times New Roman" w:hAnsi="Times New Roman"/>
          <w:sz w:val="24"/>
          <w:szCs w:val="24"/>
        </w:rPr>
        <w:lastRenderedPageBreak/>
        <w:t xml:space="preserve">możliwości sprawowania stałej opieki nad dzieckiem oraz umożliwi nawiązanie więzi rodzinnych, co ma kluczowe znaczenie właśnie w okresie tych pierwszych kilkudziesięciu trudnych zarówno dla rodziców, jak i dla dzieci miesięcy. </w:t>
      </w:r>
      <w:r w:rsidR="009B4748" w:rsidRPr="005303E8">
        <w:rPr>
          <w:rFonts w:ascii="Times New Roman" w:hAnsi="Times New Roman"/>
          <w:sz w:val="24"/>
          <w:szCs w:val="24"/>
        </w:rPr>
        <w:t>Zagadnie</w:t>
      </w:r>
      <w:r w:rsidR="00FF36F8" w:rsidRPr="005303E8">
        <w:rPr>
          <w:rFonts w:ascii="Times New Roman" w:hAnsi="Times New Roman"/>
          <w:sz w:val="24"/>
          <w:szCs w:val="24"/>
        </w:rPr>
        <w:t>niu wprowadzenia zmiany do Kodeksu pracy w</w:t>
      </w:r>
      <w:r w:rsidR="000C45F7" w:rsidRPr="005303E8">
        <w:rPr>
          <w:rFonts w:ascii="Times New Roman" w:hAnsi="Times New Roman"/>
          <w:sz w:val="24"/>
          <w:szCs w:val="24"/>
        </w:rPr>
        <w:t> </w:t>
      </w:r>
      <w:r w:rsidR="00FF36F8" w:rsidRPr="005303E8">
        <w:rPr>
          <w:rFonts w:ascii="Times New Roman" w:hAnsi="Times New Roman"/>
          <w:sz w:val="24"/>
          <w:szCs w:val="24"/>
        </w:rPr>
        <w:t>zakresie prawa do urlopu macierzyńskiego</w:t>
      </w:r>
      <w:r w:rsidR="001374A7" w:rsidRPr="005303E8">
        <w:rPr>
          <w:rFonts w:ascii="Times New Roman" w:hAnsi="Times New Roman"/>
          <w:sz w:val="24"/>
          <w:szCs w:val="24"/>
        </w:rPr>
        <w:t xml:space="preserve"> na warunkach urlopu macierzyńskiego</w:t>
      </w:r>
      <w:r w:rsidR="00FF36F8" w:rsidRPr="005303E8">
        <w:rPr>
          <w:rFonts w:ascii="Times New Roman" w:hAnsi="Times New Roman"/>
          <w:sz w:val="24"/>
          <w:szCs w:val="24"/>
        </w:rPr>
        <w:t xml:space="preserve"> przysługującego rodzicom adopcyjnym – ustalonego bez względu na wiek adoptowanego dziecka,</w:t>
      </w:r>
      <w:r w:rsidR="009B4748" w:rsidRPr="005303E8">
        <w:rPr>
          <w:rFonts w:ascii="Times New Roman" w:hAnsi="Times New Roman"/>
          <w:sz w:val="24"/>
          <w:szCs w:val="24"/>
        </w:rPr>
        <w:t xml:space="preserve"> poświęcone był</w:t>
      </w:r>
      <w:r w:rsidR="00FF36F8" w:rsidRPr="005303E8">
        <w:rPr>
          <w:rFonts w:ascii="Times New Roman" w:hAnsi="Times New Roman"/>
          <w:sz w:val="24"/>
          <w:szCs w:val="24"/>
        </w:rPr>
        <w:t>o</w:t>
      </w:r>
      <w:r w:rsidR="009B4748" w:rsidRPr="005303E8">
        <w:rPr>
          <w:rFonts w:ascii="Times New Roman" w:hAnsi="Times New Roman"/>
          <w:sz w:val="24"/>
          <w:szCs w:val="24"/>
        </w:rPr>
        <w:t xml:space="preserve"> </w:t>
      </w:r>
      <w:r w:rsidR="00FF36F8" w:rsidRPr="005303E8">
        <w:rPr>
          <w:rFonts w:ascii="Times New Roman" w:hAnsi="Times New Roman"/>
          <w:sz w:val="24"/>
          <w:szCs w:val="24"/>
        </w:rPr>
        <w:t>pismo</w:t>
      </w:r>
      <w:r w:rsidR="009B4748" w:rsidRPr="005303E8">
        <w:rPr>
          <w:rFonts w:ascii="Times New Roman" w:hAnsi="Times New Roman"/>
          <w:sz w:val="24"/>
          <w:szCs w:val="24"/>
        </w:rPr>
        <w:t xml:space="preserve"> Rzecznika Praw Dziecka </w:t>
      </w:r>
      <w:bookmarkStart w:id="30" w:name="_Hlk31740371"/>
      <w:r w:rsidR="009B4748" w:rsidRPr="005303E8">
        <w:rPr>
          <w:rFonts w:ascii="Times New Roman" w:hAnsi="Times New Roman"/>
          <w:sz w:val="24"/>
          <w:szCs w:val="24"/>
        </w:rPr>
        <w:t>(</w:t>
      </w:r>
      <w:r w:rsidR="00FF36F8" w:rsidRPr="005303E8">
        <w:rPr>
          <w:rFonts w:ascii="Times New Roman" w:hAnsi="Times New Roman"/>
          <w:sz w:val="24"/>
          <w:szCs w:val="24"/>
        </w:rPr>
        <w:t>znak: ZSR.422.8.2017.MK</w:t>
      </w:r>
      <w:r w:rsidR="009B4748" w:rsidRPr="005303E8">
        <w:rPr>
          <w:rFonts w:ascii="Times New Roman" w:hAnsi="Times New Roman"/>
          <w:sz w:val="24"/>
          <w:szCs w:val="24"/>
        </w:rPr>
        <w:t>)</w:t>
      </w:r>
      <w:bookmarkEnd w:id="30"/>
      <w:r w:rsidR="00FF36F8" w:rsidRPr="005303E8">
        <w:rPr>
          <w:rFonts w:ascii="Times New Roman" w:hAnsi="Times New Roman"/>
          <w:sz w:val="24"/>
          <w:szCs w:val="24"/>
        </w:rPr>
        <w:t>.</w:t>
      </w:r>
      <w:r w:rsidR="00EF79C4" w:rsidRPr="005303E8">
        <w:rPr>
          <w:rFonts w:ascii="Times New Roman" w:eastAsia="Times New Roman" w:hAnsi="Times New Roman"/>
          <w:bCs/>
          <w:sz w:val="24"/>
          <w:szCs w:val="24"/>
          <w:lang w:eastAsia="pl-PL"/>
        </w:rPr>
        <w:t xml:space="preserve"> Pismo poświęcone tej problematyce Rzecznik skierował również do Prezydenta RP</w:t>
      </w:r>
      <w:r w:rsidR="00864037" w:rsidRPr="005303E8">
        <w:rPr>
          <w:rFonts w:ascii="Times New Roman" w:eastAsia="Times New Roman" w:hAnsi="Times New Roman"/>
          <w:bCs/>
          <w:sz w:val="24"/>
          <w:szCs w:val="24"/>
          <w:lang w:eastAsia="pl-PL"/>
        </w:rPr>
        <w:t xml:space="preserve"> </w:t>
      </w:r>
      <w:r w:rsidR="00EF79C4" w:rsidRPr="005303E8">
        <w:rPr>
          <w:rFonts w:ascii="Times New Roman" w:eastAsia="Times New Roman" w:hAnsi="Times New Roman"/>
          <w:bCs/>
          <w:sz w:val="24"/>
          <w:szCs w:val="24"/>
          <w:lang w:eastAsia="pl-PL"/>
        </w:rPr>
        <w:t>(znak: ZSR.422.8.2017.MK).</w:t>
      </w:r>
    </w:p>
    <w:p w14:paraId="1F04C33C" w14:textId="2873A3C8" w:rsidR="00084ACA" w:rsidRPr="005303E8" w:rsidRDefault="00084ACA" w:rsidP="00697008">
      <w:pPr>
        <w:pStyle w:val="Akapitzlist"/>
        <w:spacing w:before="120" w:after="0" w:line="360" w:lineRule="auto"/>
        <w:ind w:left="0" w:firstLine="708"/>
        <w:contextualSpacing w:val="0"/>
        <w:jc w:val="both"/>
        <w:rPr>
          <w:rFonts w:ascii="Times New Roman" w:hAnsi="Times New Roman"/>
          <w:sz w:val="24"/>
          <w:szCs w:val="24"/>
        </w:rPr>
      </w:pPr>
      <w:r w:rsidRPr="005303E8">
        <w:rPr>
          <w:rFonts w:ascii="Times New Roman" w:hAnsi="Times New Roman"/>
          <w:sz w:val="24"/>
          <w:szCs w:val="24"/>
        </w:rPr>
        <w:t>Analiza danych statystycznych dotyczących liczby adopcji oraz rosnąca liczba dzieci pozbawionych opieki rodziców biologicznych przemawiają za potrzebą dokonania zmiany w dostępie do prawa do urlopu na warunkach urlopu macierzyńskiego</w:t>
      </w:r>
      <w:r w:rsidR="001374A7" w:rsidRPr="005303E8">
        <w:rPr>
          <w:rFonts w:ascii="Times New Roman" w:hAnsi="Times New Roman"/>
          <w:sz w:val="24"/>
          <w:szCs w:val="24"/>
        </w:rPr>
        <w:t xml:space="preserve"> oraz urlopu ojcowskiego</w:t>
      </w:r>
      <w:r w:rsidRPr="005303E8">
        <w:rPr>
          <w:rFonts w:ascii="Times New Roman" w:hAnsi="Times New Roman"/>
          <w:sz w:val="24"/>
          <w:szCs w:val="24"/>
        </w:rPr>
        <w:t xml:space="preserve"> oraz skorelowanych z nim świadczeń z</w:t>
      </w:r>
      <w:r w:rsidR="001374A7" w:rsidRPr="005303E8">
        <w:rPr>
          <w:rFonts w:ascii="Times New Roman" w:hAnsi="Times New Roman"/>
          <w:sz w:val="24"/>
          <w:szCs w:val="24"/>
        </w:rPr>
        <w:t> </w:t>
      </w:r>
      <w:r w:rsidRPr="005303E8">
        <w:rPr>
          <w:rFonts w:ascii="Times New Roman" w:hAnsi="Times New Roman"/>
          <w:sz w:val="24"/>
          <w:szCs w:val="24"/>
        </w:rPr>
        <w:t>ubezpieczenia społecznego.</w:t>
      </w:r>
      <w:r w:rsidR="001374A7" w:rsidRPr="005303E8">
        <w:rPr>
          <w:rFonts w:ascii="Times New Roman" w:hAnsi="Times New Roman"/>
          <w:sz w:val="24"/>
          <w:szCs w:val="24"/>
        </w:rPr>
        <w:t xml:space="preserve"> </w:t>
      </w:r>
      <w:r w:rsidR="00697008" w:rsidRPr="005303E8">
        <w:rPr>
          <w:rFonts w:ascii="Times New Roman" w:hAnsi="Times New Roman"/>
          <w:sz w:val="24"/>
          <w:szCs w:val="24"/>
        </w:rPr>
        <w:t>W </w:t>
      </w:r>
      <w:r w:rsidR="008A7E14" w:rsidRPr="005303E8">
        <w:rPr>
          <w:rFonts w:ascii="Times New Roman" w:hAnsi="Times New Roman"/>
          <w:sz w:val="24"/>
          <w:szCs w:val="24"/>
        </w:rPr>
        <w:t>2020 </w:t>
      </w:r>
      <w:r w:rsidR="00070FC6" w:rsidRPr="005303E8">
        <w:rPr>
          <w:rFonts w:ascii="Times New Roman" w:hAnsi="Times New Roman"/>
          <w:sz w:val="24"/>
          <w:szCs w:val="24"/>
        </w:rPr>
        <w:t xml:space="preserve">r. nastąpiło </w:t>
      </w:r>
      <w:r w:rsidR="008A7E14" w:rsidRPr="005303E8">
        <w:rPr>
          <w:rFonts w:ascii="Times New Roman" w:hAnsi="Times New Roman"/>
          <w:sz w:val="24"/>
          <w:szCs w:val="24"/>
        </w:rPr>
        <w:t xml:space="preserve">znaczne </w:t>
      </w:r>
      <w:r w:rsidR="00070FC6" w:rsidRPr="005303E8">
        <w:rPr>
          <w:rFonts w:ascii="Times New Roman" w:hAnsi="Times New Roman"/>
          <w:sz w:val="24"/>
          <w:szCs w:val="24"/>
        </w:rPr>
        <w:t xml:space="preserve">zmniejszenie liczby przysposobionych dzieci (w </w:t>
      </w:r>
      <w:r w:rsidR="008A7E14" w:rsidRPr="005303E8">
        <w:rPr>
          <w:rFonts w:ascii="Times New Roman" w:hAnsi="Times New Roman"/>
          <w:sz w:val="24"/>
          <w:szCs w:val="24"/>
        </w:rPr>
        <w:t xml:space="preserve">2020 </w:t>
      </w:r>
      <w:r w:rsidR="00070FC6" w:rsidRPr="005303E8">
        <w:rPr>
          <w:rFonts w:ascii="Times New Roman" w:hAnsi="Times New Roman"/>
          <w:sz w:val="24"/>
          <w:szCs w:val="24"/>
        </w:rPr>
        <w:t xml:space="preserve">r. przysposobiono </w:t>
      </w:r>
      <w:r w:rsidR="008A7E14" w:rsidRPr="005303E8">
        <w:rPr>
          <w:rFonts w:ascii="Times New Roman" w:hAnsi="Times New Roman"/>
          <w:sz w:val="24"/>
          <w:szCs w:val="24"/>
        </w:rPr>
        <w:t xml:space="preserve">2 198 </w:t>
      </w:r>
      <w:r w:rsidR="00070FC6" w:rsidRPr="005303E8">
        <w:rPr>
          <w:rFonts w:ascii="Times New Roman" w:hAnsi="Times New Roman"/>
          <w:sz w:val="24"/>
          <w:szCs w:val="24"/>
        </w:rPr>
        <w:t>dzieci, w</w:t>
      </w:r>
      <w:r w:rsidR="008A7E14" w:rsidRPr="005303E8">
        <w:rPr>
          <w:rFonts w:ascii="Times New Roman" w:hAnsi="Times New Roman"/>
          <w:sz w:val="24"/>
          <w:szCs w:val="24"/>
        </w:rPr>
        <w:t>obec</w:t>
      </w:r>
      <w:r w:rsidR="008A7E14" w:rsidRPr="005303E8">
        <w:t xml:space="preserve"> </w:t>
      </w:r>
      <w:r w:rsidR="008A7E14" w:rsidRPr="005303E8">
        <w:rPr>
          <w:rFonts w:ascii="Times New Roman" w:hAnsi="Times New Roman"/>
          <w:sz w:val="24"/>
          <w:szCs w:val="24"/>
        </w:rPr>
        <w:t>2 715 w roku</w:t>
      </w:r>
      <w:r w:rsidR="00070FC6" w:rsidRPr="005303E8">
        <w:rPr>
          <w:rFonts w:ascii="Times New Roman" w:hAnsi="Times New Roman"/>
          <w:sz w:val="24"/>
          <w:szCs w:val="24"/>
        </w:rPr>
        <w:t xml:space="preserve"> </w:t>
      </w:r>
      <w:r w:rsidR="008A7E14" w:rsidRPr="005303E8">
        <w:rPr>
          <w:rFonts w:ascii="Times New Roman" w:hAnsi="Times New Roman"/>
          <w:sz w:val="24"/>
          <w:szCs w:val="24"/>
        </w:rPr>
        <w:t xml:space="preserve">2019 </w:t>
      </w:r>
      <w:r w:rsidR="00070FC6" w:rsidRPr="005303E8">
        <w:rPr>
          <w:rFonts w:ascii="Times New Roman" w:hAnsi="Times New Roman"/>
          <w:sz w:val="24"/>
          <w:szCs w:val="24"/>
        </w:rPr>
        <w:t>r</w:t>
      </w:r>
      <w:r w:rsidR="008A7E14" w:rsidRPr="005303E8">
        <w:rPr>
          <w:rFonts w:ascii="Times New Roman" w:hAnsi="Times New Roman"/>
          <w:sz w:val="24"/>
          <w:szCs w:val="24"/>
        </w:rPr>
        <w:t>.</w:t>
      </w:r>
      <w:r w:rsidR="00070FC6" w:rsidRPr="005303E8">
        <w:rPr>
          <w:rFonts w:ascii="Times New Roman" w:hAnsi="Times New Roman"/>
          <w:sz w:val="24"/>
          <w:szCs w:val="24"/>
        </w:rPr>
        <w:t>). Tak jak w</w:t>
      </w:r>
      <w:r w:rsidR="00574889" w:rsidRPr="005303E8">
        <w:rPr>
          <w:rFonts w:ascii="Times New Roman" w:hAnsi="Times New Roman"/>
          <w:sz w:val="24"/>
          <w:szCs w:val="24"/>
        </w:rPr>
        <w:t> </w:t>
      </w:r>
      <w:r w:rsidR="00070FC6" w:rsidRPr="005303E8">
        <w:rPr>
          <w:rFonts w:ascii="Times New Roman" w:hAnsi="Times New Roman"/>
          <w:sz w:val="24"/>
          <w:szCs w:val="24"/>
        </w:rPr>
        <w:t xml:space="preserve">poprzednich latach, najmniej przysposobiono dzieci w wieku powyżej 10 lat, było ich tylko </w:t>
      </w:r>
      <w:r w:rsidR="00E92232" w:rsidRPr="005303E8">
        <w:rPr>
          <w:rFonts w:ascii="Times New Roman" w:hAnsi="Times New Roman"/>
          <w:sz w:val="24"/>
          <w:szCs w:val="24"/>
        </w:rPr>
        <w:t>516</w:t>
      </w:r>
      <w:r w:rsidR="00070FC6" w:rsidRPr="005303E8">
        <w:rPr>
          <w:rFonts w:ascii="Times New Roman" w:hAnsi="Times New Roman"/>
          <w:sz w:val="24"/>
          <w:szCs w:val="24"/>
        </w:rPr>
        <w:t>.</w:t>
      </w:r>
      <w:r w:rsidR="00E92232" w:rsidRPr="005303E8">
        <w:rPr>
          <w:rFonts w:ascii="Times New Roman" w:hAnsi="Times New Roman"/>
          <w:sz w:val="24"/>
          <w:szCs w:val="24"/>
        </w:rPr>
        <w:t xml:space="preserve"> </w:t>
      </w:r>
      <w:r w:rsidR="00697008" w:rsidRPr="005303E8">
        <w:rPr>
          <w:rFonts w:ascii="Times New Roman" w:hAnsi="Times New Roman"/>
          <w:sz w:val="24"/>
          <w:szCs w:val="24"/>
        </w:rPr>
        <w:t>Urlop </w:t>
      </w:r>
      <w:r w:rsidRPr="005303E8">
        <w:rPr>
          <w:rFonts w:ascii="Times New Roman" w:hAnsi="Times New Roman"/>
          <w:sz w:val="24"/>
          <w:szCs w:val="24"/>
        </w:rPr>
        <w:t>na warunkach urlopu macierzyńskiego</w:t>
      </w:r>
      <w:r w:rsidR="001374A7" w:rsidRPr="005303E8">
        <w:rPr>
          <w:rFonts w:ascii="Times New Roman" w:hAnsi="Times New Roman"/>
          <w:sz w:val="24"/>
          <w:szCs w:val="24"/>
        </w:rPr>
        <w:t xml:space="preserve"> oraz urlop ojcowski przy odpowiednio zmienionych (podniesionych) warunkach związanych z</w:t>
      </w:r>
      <w:r w:rsidR="00574889" w:rsidRPr="005303E8">
        <w:rPr>
          <w:rFonts w:ascii="Times New Roman" w:hAnsi="Times New Roman"/>
          <w:sz w:val="24"/>
          <w:szCs w:val="24"/>
        </w:rPr>
        <w:t> </w:t>
      </w:r>
      <w:r w:rsidR="00070FC6" w:rsidRPr="005303E8">
        <w:rPr>
          <w:rFonts w:ascii="Times New Roman" w:hAnsi="Times New Roman"/>
          <w:sz w:val="24"/>
          <w:szCs w:val="24"/>
        </w:rPr>
        <w:t xml:space="preserve">kryterium wieku </w:t>
      </w:r>
      <w:r w:rsidR="001374A7" w:rsidRPr="005303E8">
        <w:rPr>
          <w:rFonts w:ascii="Times New Roman" w:hAnsi="Times New Roman"/>
          <w:sz w:val="24"/>
          <w:szCs w:val="24"/>
        </w:rPr>
        <w:t>dziecka może</w:t>
      </w:r>
      <w:r w:rsidRPr="005303E8">
        <w:rPr>
          <w:rFonts w:ascii="Times New Roman" w:hAnsi="Times New Roman"/>
          <w:sz w:val="24"/>
          <w:szCs w:val="24"/>
        </w:rPr>
        <w:t xml:space="preserve"> pośrednio </w:t>
      </w:r>
      <w:r w:rsidR="001374A7" w:rsidRPr="005303E8">
        <w:rPr>
          <w:rFonts w:ascii="Times New Roman" w:hAnsi="Times New Roman"/>
          <w:sz w:val="24"/>
          <w:szCs w:val="24"/>
        </w:rPr>
        <w:t>wpłynąć</w:t>
      </w:r>
      <w:r w:rsidRPr="005303E8">
        <w:rPr>
          <w:rFonts w:ascii="Times New Roman" w:hAnsi="Times New Roman"/>
          <w:sz w:val="24"/>
          <w:szCs w:val="24"/>
        </w:rPr>
        <w:t xml:space="preserve"> na podejmowanie decyzji o</w:t>
      </w:r>
      <w:r w:rsidR="00574889" w:rsidRPr="005303E8">
        <w:rPr>
          <w:rFonts w:ascii="Times New Roman" w:hAnsi="Times New Roman"/>
          <w:sz w:val="24"/>
          <w:szCs w:val="24"/>
        </w:rPr>
        <w:t> </w:t>
      </w:r>
      <w:r w:rsidRPr="005303E8">
        <w:rPr>
          <w:rFonts w:ascii="Times New Roman" w:hAnsi="Times New Roman"/>
          <w:sz w:val="24"/>
          <w:szCs w:val="24"/>
        </w:rPr>
        <w:t xml:space="preserve">przyjęciu do wspólnoty domowej </w:t>
      </w:r>
      <w:r w:rsidR="00070FC6" w:rsidRPr="005303E8">
        <w:rPr>
          <w:rFonts w:ascii="Times New Roman" w:hAnsi="Times New Roman"/>
          <w:sz w:val="24"/>
          <w:szCs w:val="24"/>
        </w:rPr>
        <w:t>starszych</w:t>
      </w:r>
      <w:r w:rsidRPr="005303E8">
        <w:rPr>
          <w:rFonts w:ascii="Times New Roman" w:hAnsi="Times New Roman"/>
          <w:sz w:val="24"/>
          <w:szCs w:val="24"/>
        </w:rPr>
        <w:t xml:space="preserve"> dzieci, a w szerszej perspektywie sprzyjać</w:t>
      </w:r>
      <w:r w:rsidR="00070FC6" w:rsidRPr="005303E8">
        <w:rPr>
          <w:rFonts w:ascii="Times New Roman" w:hAnsi="Times New Roman"/>
          <w:sz w:val="24"/>
          <w:szCs w:val="24"/>
        </w:rPr>
        <w:t xml:space="preserve"> ich </w:t>
      </w:r>
      <w:r w:rsidRPr="005303E8">
        <w:rPr>
          <w:rFonts w:ascii="Times New Roman" w:hAnsi="Times New Roman"/>
          <w:sz w:val="24"/>
          <w:szCs w:val="24"/>
        </w:rPr>
        <w:t>właściwemu rozwojowi.</w:t>
      </w:r>
    </w:p>
    <w:p w14:paraId="31019897" w14:textId="786458BE" w:rsidR="00D5241B" w:rsidRPr="005303E8" w:rsidRDefault="00D5241B" w:rsidP="00697008">
      <w:pPr>
        <w:pStyle w:val="Akapitzlist"/>
        <w:spacing w:before="120" w:after="0" w:line="360" w:lineRule="auto"/>
        <w:ind w:left="0" w:firstLine="708"/>
        <w:contextualSpacing w:val="0"/>
        <w:jc w:val="both"/>
        <w:rPr>
          <w:rFonts w:ascii="Times New Roman" w:hAnsi="Times New Roman"/>
          <w:sz w:val="24"/>
          <w:szCs w:val="24"/>
        </w:rPr>
      </w:pPr>
      <w:r w:rsidRPr="005303E8">
        <w:rPr>
          <w:rFonts w:ascii="Times New Roman" w:hAnsi="Times New Roman"/>
          <w:sz w:val="24"/>
          <w:szCs w:val="24"/>
        </w:rPr>
        <w:t xml:space="preserve">Wprowadzany koszt rozwiązań dotyczących finansowania </w:t>
      </w:r>
      <w:r w:rsidR="00756BB2" w:rsidRPr="005303E8">
        <w:rPr>
          <w:rFonts w:ascii="Times New Roman" w:hAnsi="Times New Roman"/>
          <w:sz w:val="24"/>
          <w:szCs w:val="24"/>
        </w:rPr>
        <w:t>zasiłków</w:t>
      </w:r>
      <w:r w:rsidRPr="005303E8">
        <w:rPr>
          <w:rFonts w:ascii="Times New Roman" w:hAnsi="Times New Roman"/>
          <w:sz w:val="24"/>
          <w:szCs w:val="24"/>
        </w:rPr>
        <w:t xml:space="preserve"> </w:t>
      </w:r>
      <w:r w:rsidR="00756BB2" w:rsidRPr="005303E8">
        <w:rPr>
          <w:rFonts w:ascii="Times New Roman" w:hAnsi="Times New Roman"/>
          <w:sz w:val="24"/>
          <w:szCs w:val="24"/>
        </w:rPr>
        <w:t>macierzyńskich zrównuje w uprawnieniach do świadczeń z ubezpieczeń społecznych osoby ubezpieczone, a więc które opłaca</w:t>
      </w:r>
      <w:r w:rsidR="00DE18AB" w:rsidRPr="005303E8">
        <w:rPr>
          <w:rFonts w:ascii="Times New Roman" w:hAnsi="Times New Roman"/>
          <w:sz w:val="24"/>
          <w:szCs w:val="24"/>
        </w:rPr>
        <w:t>ją</w:t>
      </w:r>
      <w:r w:rsidR="00756BB2" w:rsidRPr="005303E8">
        <w:rPr>
          <w:rFonts w:ascii="Times New Roman" w:hAnsi="Times New Roman"/>
          <w:sz w:val="24"/>
          <w:szCs w:val="24"/>
        </w:rPr>
        <w:t xml:space="preserve"> składk</w:t>
      </w:r>
      <w:r w:rsidR="00DE18AB" w:rsidRPr="005303E8">
        <w:rPr>
          <w:rFonts w:ascii="Times New Roman" w:hAnsi="Times New Roman"/>
          <w:sz w:val="24"/>
          <w:szCs w:val="24"/>
        </w:rPr>
        <w:t>ę</w:t>
      </w:r>
      <w:r w:rsidR="00756BB2" w:rsidRPr="005303E8">
        <w:rPr>
          <w:rFonts w:ascii="Times New Roman" w:hAnsi="Times New Roman"/>
          <w:sz w:val="24"/>
          <w:szCs w:val="24"/>
        </w:rPr>
        <w:t xml:space="preserve"> na ubezpieczenie chorobowe a dziś</w:t>
      </w:r>
      <w:r w:rsidR="00DE18AB" w:rsidRPr="005303E8">
        <w:rPr>
          <w:rFonts w:ascii="Times New Roman" w:hAnsi="Times New Roman"/>
          <w:sz w:val="24"/>
          <w:szCs w:val="24"/>
        </w:rPr>
        <w:t xml:space="preserve"> są</w:t>
      </w:r>
      <w:r w:rsidR="00574889" w:rsidRPr="005303E8">
        <w:rPr>
          <w:rFonts w:ascii="Times New Roman" w:hAnsi="Times New Roman"/>
          <w:sz w:val="24"/>
          <w:szCs w:val="24"/>
        </w:rPr>
        <w:t> </w:t>
      </w:r>
      <w:r w:rsidR="00756BB2" w:rsidRPr="005303E8">
        <w:rPr>
          <w:rFonts w:ascii="Times New Roman" w:hAnsi="Times New Roman"/>
          <w:sz w:val="24"/>
          <w:szCs w:val="24"/>
        </w:rPr>
        <w:t xml:space="preserve">nieuprawnione do zasiłku jedynie ze </w:t>
      </w:r>
      <w:r w:rsidR="00A30022" w:rsidRPr="005303E8">
        <w:rPr>
          <w:rFonts w:ascii="Times New Roman" w:hAnsi="Times New Roman"/>
          <w:sz w:val="24"/>
          <w:szCs w:val="24"/>
        </w:rPr>
        <w:t>względu na</w:t>
      </w:r>
      <w:r w:rsidR="00756BB2" w:rsidRPr="005303E8">
        <w:rPr>
          <w:rFonts w:ascii="Times New Roman" w:hAnsi="Times New Roman"/>
          <w:sz w:val="24"/>
          <w:szCs w:val="24"/>
        </w:rPr>
        <w:t xml:space="preserve"> fakt, że ich rodzina poszerza się o</w:t>
      </w:r>
      <w:r w:rsidR="00A30022" w:rsidRPr="005303E8">
        <w:rPr>
          <w:rFonts w:ascii="Times New Roman" w:hAnsi="Times New Roman"/>
          <w:sz w:val="24"/>
          <w:szCs w:val="24"/>
        </w:rPr>
        <w:t> </w:t>
      </w:r>
      <w:r w:rsidR="00756BB2" w:rsidRPr="005303E8">
        <w:rPr>
          <w:rFonts w:ascii="Times New Roman" w:hAnsi="Times New Roman"/>
          <w:sz w:val="24"/>
          <w:szCs w:val="24"/>
        </w:rPr>
        <w:t>dziecko w wieku wyższym niż ma to miejsce w przypadku porodu, co jest oczywist</w:t>
      </w:r>
      <w:r w:rsidR="00A30022" w:rsidRPr="005303E8">
        <w:rPr>
          <w:rFonts w:ascii="Times New Roman" w:hAnsi="Times New Roman"/>
          <w:sz w:val="24"/>
          <w:szCs w:val="24"/>
        </w:rPr>
        <w:t xml:space="preserve">ą pochodną faktu przysposobienia. Jednocześnie należy zwrócić również uwagę, że w sytuacji, w której </w:t>
      </w:r>
      <w:r w:rsidR="00A90A87" w:rsidRPr="005303E8">
        <w:rPr>
          <w:rFonts w:ascii="Times New Roman" w:hAnsi="Times New Roman"/>
          <w:sz w:val="24"/>
          <w:szCs w:val="24"/>
        </w:rPr>
        <w:t xml:space="preserve">średni miesięczny koszt utrzymania dziecka w </w:t>
      </w:r>
      <w:r w:rsidR="00CC3A1E" w:rsidRPr="005303E8">
        <w:rPr>
          <w:rFonts w:ascii="Times New Roman" w:hAnsi="Times New Roman"/>
          <w:sz w:val="24"/>
          <w:szCs w:val="24"/>
        </w:rPr>
        <w:t xml:space="preserve">różnych formach pieczy zastępczej </w:t>
      </w:r>
      <w:r w:rsidR="00A90A87" w:rsidRPr="005303E8">
        <w:rPr>
          <w:rFonts w:ascii="Times New Roman" w:hAnsi="Times New Roman"/>
          <w:sz w:val="24"/>
          <w:szCs w:val="24"/>
        </w:rPr>
        <w:t xml:space="preserve">wynosił w </w:t>
      </w:r>
      <w:r w:rsidR="00E92232" w:rsidRPr="005303E8">
        <w:rPr>
          <w:rFonts w:ascii="Times New Roman" w:hAnsi="Times New Roman"/>
          <w:sz w:val="24"/>
          <w:szCs w:val="24"/>
        </w:rPr>
        <w:t xml:space="preserve">2020 </w:t>
      </w:r>
      <w:r w:rsidR="00A90A87" w:rsidRPr="005303E8">
        <w:rPr>
          <w:rFonts w:ascii="Times New Roman" w:hAnsi="Times New Roman"/>
          <w:sz w:val="24"/>
          <w:szCs w:val="24"/>
        </w:rPr>
        <w:t xml:space="preserve">r. </w:t>
      </w:r>
      <w:r w:rsidR="00CC3A1E" w:rsidRPr="005303E8">
        <w:rPr>
          <w:rFonts w:ascii="Times New Roman" w:hAnsi="Times New Roman"/>
          <w:sz w:val="24"/>
          <w:szCs w:val="24"/>
        </w:rPr>
        <w:t>od</w:t>
      </w:r>
      <w:r w:rsidR="00A90A87" w:rsidRPr="005303E8">
        <w:rPr>
          <w:rFonts w:ascii="Times New Roman" w:hAnsi="Times New Roman"/>
          <w:sz w:val="24"/>
          <w:szCs w:val="24"/>
        </w:rPr>
        <w:t xml:space="preserve"> </w:t>
      </w:r>
      <w:r w:rsidR="00574889" w:rsidRPr="005303E8">
        <w:rPr>
          <w:rFonts w:ascii="Times New Roman" w:hAnsi="Times New Roman"/>
          <w:sz w:val="24"/>
          <w:szCs w:val="24"/>
        </w:rPr>
        <w:t xml:space="preserve">ok. </w:t>
      </w:r>
      <w:r w:rsidR="00E92232" w:rsidRPr="005303E8">
        <w:rPr>
          <w:rFonts w:ascii="Times New Roman" w:hAnsi="Times New Roman"/>
          <w:sz w:val="24"/>
          <w:szCs w:val="24"/>
        </w:rPr>
        <w:t xml:space="preserve">1 180 </w:t>
      </w:r>
      <w:r w:rsidR="00CC3A1E" w:rsidRPr="005303E8">
        <w:rPr>
          <w:rFonts w:ascii="Times New Roman" w:hAnsi="Times New Roman"/>
          <w:sz w:val="24"/>
          <w:szCs w:val="24"/>
        </w:rPr>
        <w:t>zł</w:t>
      </w:r>
      <w:r w:rsidR="00A90A87" w:rsidRPr="005303E8">
        <w:rPr>
          <w:rFonts w:ascii="Times New Roman" w:hAnsi="Times New Roman"/>
          <w:sz w:val="24"/>
          <w:szCs w:val="24"/>
        </w:rPr>
        <w:t xml:space="preserve"> </w:t>
      </w:r>
      <w:r w:rsidR="00CC3A1E" w:rsidRPr="005303E8">
        <w:rPr>
          <w:rFonts w:ascii="Times New Roman" w:hAnsi="Times New Roman"/>
          <w:sz w:val="24"/>
          <w:szCs w:val="24"/>
        </w:rPr>
        <w:t>(w rodzinnej pieczy zastępczej) poprzez</w:t>
      </w:r>
      <w:r w:rsidR="00574889" w:rsidRPr="005303E8">
        <w:rPr>
          <w:rFonts w:ascii="Times New Roman" w:hAnsi="Times New Roman"/>
          <w:sz w:val="24"/>
          <w:szCs w:val="24"/>
        </w:rPr>
        <w:t xml:space="preserve"> ok.</w:t>
      </w:r>
      <w:r w:rsidR="00CC3A1E" w:rsidRPr="005303E8">
        <w:rPr>
          <w:rFonts w:ascii="Times New Roman" w:hAnsi="Times New Roman"/>
          <w:sz w:val="24"/>
          <w:szCs w:val="24"/>
        </w:rPr>
        <w:t xml:space="preserve"> </w:t>
      </w:r>
      <w:r w:rsidR="00E92232" w:rsidRPr="005303E8">
        <w:rPr>
          <w:rFonts w:ascii="Times New Roman" w:hAnsi="Times New Roman"/>
          <w:sz w:val="24"/>
          <w:szCs w:val="24"/>
        </w:rPr>
        <w:t>2 426 zł</w:t>
      </w:r>
      <w:r w:rsidR="00E92232" w:rsidRPr="005303E8" w:rsidDel="00E92232">
        <w:rPr>
          <w:rFonts w:ascii="Times New Roman" w:hAnsi="Times New Roman"/>
          <w:sz w:val="24"/>
          <w:szCs w:val="24"/>
        </w:rPr>
        <w:t xml:space="preserve"> </w:t>
      </w:r>
      <w:r w:rsidR="00CC3A1E" w:rsidRPr="005303E8">
        <w:rPr>
          <w:rFonts w:ascii="Times New Roman" w:hAnsi="Times New Roman"/>
          <w:sz w:val="24"/>
          <w:szCs w:val="24"/>
        </w:rPr>
        <w:t xml:space="preserve"> (w </w:t>
      </w:r>
      <w:r w:rsidR="00A90A87" w:rsidRPr="005303E8">
        <w:rPr>
          <w:rFonts w:ascii="Times New Roman" w:hAnsi="Times New Roman"/>
          <w:sz w:val="24"/>
          <w:szCs w:val="24"/>
        </w:rPr>
        <w:t>rodzinie zastępczej zawodowej i rodzinnym domu dziecka</w:t>
      </w:r>
      <w:r w:rsidR="00CC3A1E" w:rsidRPr="005303E8">
        <w:rPr>
          <w:rFonts w:ascii="Times New Roman" w:hAnsi="Times New Roman"/>
          <w:sz w:val="24"/>
          <w:szCs w:val="24"/>
        </w:rPr>
        <w:t>) do</w:t>
      </w:r>
      <w:r w:rsidR="00574889" w:rsidRPr="005303E8">
        <w:rPr>
          <w:rFonts w:ascii="Times New Roman" w:hAnsi="Times New Roman"/>
          <w:sz w:val="24"/>
          <w:szCs w:val="24"/>
        </w:rPr>
        <w:t> ok. </w:t>
      </w:r>
      <w:r w:rsidR="00E92232" w:rsidRPr="005303E8">
        <w:rPr>
          <w:rFonts w:ascii="Times New Roman" w:hAnsi="Times New Roman"/>
          <w:sz w:val="24"/>
          <w:szCs w:val="24"/>
        </w:rPr>
        <w:t>5 457</w:t>
      </w:r>
      <w:r w:rsidR="00CC3A1E" w:rsidRPr="005303E8">
        <w:rPr>
          <w:rFonts w:ascii="Times New Roman" w:hAnsi="Times New Roman"/>
          <w:sz w:val="24"/>
          <w:szCs w:val="24"/>
        </w:rPr>
        <w:t xml:space="preserve"> zł (</w:t>
      </w:r>
      <w:r w:rsidR="00A90A87" w:rsidRPr="005303E8">
        <w:rPr>
          <w:rFonts w:ascii="Times New Roman" w:hAnsi="Times New Roman"/>
          <w:sz w:val="24"/>
          <w:szCs w:val="24"/>
        </w:rPr>
        <w:t>w</w:t>
      </w:r>
      <w:r w:rsidR="00574889" w:rsidRPr="005303E8">
        <w:rPr>
          <w:rFonts w:ascii="Times New Roman" w:hAnsi="Times New Roman"/>
          <w:sz w:val="24"/>
          <w:szCs w:val="24"/>
        </w:rPr>
        <w:t xml:space="preserve"> </w:t>
      </w:r>
      <w:r w:rsidR="00A90A87" w:rsidRPr="005303E8">
        <w:rPr>
          <w:rFonts w:ascii="Times New Roman" w:hAnsi="Times New Roman"/>
          <w:sz w:val="24"/>
          <w:szCs w:val="24"/>
        </w:rPr>
        <w:t>placówce opiekuńczo-wychowawczej)</w:t>
      </w:r>
      <w:r w:rsidR="00A30022" w:rsidRPr="005303E8">
        <w:rPr>
          <w:rStyle w:val="Odwoanieprzypisudolnego"/>
          <w:rFonts w:ascii="Times New Roman" w:hAnsi="Times New Roman"/>
          <w:sz w:val="24"/>
          <w:szCs w:val="24"/>
        </w:rPr>
        <w:footnoteReference w:id="4"/>
      </w:r>
      <w:r w:rsidR="00A30022" w:rsidRPr="005303E8">
        <w:rPr>
          <w:rFonts w:ascii="Times New Roman" w:hAnsi="Times New Roman"/>
          <w:sz w:val="24"/>
          <w:szCs w:val="24"/>
        </w:rPr>
        <w:t>, przysposobienie każdego dziecka powoduje oszczędności dla</w:t>
      </w:r>
      <w:r w:rsidR="00574889" w:rsidRPr="005303E8">
        <w:rPr>
          <w:rFonts w:ascii="Times New Roman" w:hAnsi="Times New Roman"/>
          <w:sz w:val="24"/>
          <w:szCs w:val="24"/>
        </w:rPr>
        <w:t> </w:t>
      </w:r>
      <w:r w:rsidR="00A30022" w:rsidRPr="005303E8">
        <w:rPr>
          <w:rFonts w:ascii="Times New Roman" w:hAnsi="Times New Roman"/>
          <w:sz w:val="24"/>
          <w:szCs w:val="24"/>
        </w:rPr>
        <w:t>jednostek samorządu terytorialnego ww. kwotach.</w:t>
      </w:r>
    </w:p>
    <w:p w14:paraId="482E65F6" w14:textId="03F5DE8A" w:rsidR="00C21AEC" w:rsidRPr="005303E8" w:rsidRDefault="00C21AEC" w:rsidP="00697008">
      <w:pPr>
        <w:pStyle w:val="ZLITPKTzmpktliter"/>
        <w:spacing w:before="120"/>
        <w:ind w:left="0" w:firstLine="708"/>
        <w:rPr>
          <w:rFonts w:ascii="Times New Roman" w:hAnsi="Times New Roman" w:cs="Times New Roman"/>
          <w:szCs w:val="24"/>
        </w:rPr>
      </w:pPr>
      <w:r w:rsidRPr="005303E8">
        <w:rPr>
          <w:rStyle w:val="Ppogrubienie"/>
          <w:rFonts w:ascii="Times New Roman" w:hAnsi="Times New Roman" w:cs="Times New Roman"/>
          <w:b w:val="0"/>
          <w:szCs w:val="24"/>
        </w:rPr>
        <w:lastRenderedPageBreak/>
        <w:t xml:space="preserve">Konsekwencją </w:t>
      </w:r>
      <w:r w:rsidR="00253EB9" w:rsidRPr="005303E8">
        <w:rPr>
          <w:rStyle w:val="Ppogrubienie"/>
          <w:rFonts w:ascii="Times New Roman" w:hAnsi="Times New Roman" w:cs="Times New Roman"/>
          <w:b w:val="0"/>
          <w:szCs w:val="24"/>
        </w:rPr>
        <w:t xml:space="preserve">powyższych rozwiązań zastosowanych w ustawie – </w:t>
      </w:r>
      <w:r w:rsidRPr="005303E8">
        <w:rPr>
          <w:rStyle w:val="Ppogrubienie"/>
          <w:rFonts w:ascii="Times New Roman" w:hAnsi="Times New Roman" w:cs="Times New Roman"/>
          <w:b w:val="0"/>
          <w:szCs w:val="24"/>
        </w:rPr>
        <w:t>Kodeks pracy są</w:t>
      </w:r>
      <w:r w:rsidR="00802678" w:rsidRPr="005303E8">
        <w:rPr>
          <w:rStyle w:val="Ppogrubienie"/>
          <w:rFonts w:ascii="Times New Roman" w:hAnsi="Times New Roman" w:cs="Times New Roman"/>
          <w:b w:val="0"/>
          <w:szCs w:val="24"/>
        </w:rPr>
        <w:t> </w:t>
      </w:r>
      <w:r w:rsidRPr="005303E8">
        <w:rPr>
          <w:rStyle w:val="Ppogrubienie"/>
          <w:rFonts w:ascii="Times New Roman" w:hAnsi="Times New Roman" w:cs="Times New Roman"/>
          <w:b w:val="0"/>
          <w:szCs w:val="24"/>
        </w:rPr>
        <w:t>zmiany wprowadzone w ustawie z dnia 25 czerwca 1999 r. o świadczeniach pieniężnych z ubezpieczenia społecznego w razie choroby i macierzyństwa</w:t>
      </w:r>
      <w:r w:rsidR="00990063" w:rsidRPr="005303E8">
        <w:rPr>
          <w:rStyle w:val="Ppogrubienie"/>
          <w:rFonts w:ascii="Times New Roman" w:hAnsi="Times New Roman" w:cs="Times New Roman"/>
          <w:szCs w:val="24"/>
        </w:rPr>
        <w:t xml:space="preserve"> </w:t>
      </w:r>
      <w:r w:rsidRPr="005303E8">
        <w:rPr>
          <w:rStyle w:val="Ppogrubienie"/>
          <w:rFonts w:ascii="Times New Roman" w:hAnsi="Times New Roman" w:cs="Times New Roman"/>
          <w:b w:val="0"/>
          <w:szCs w:val="24"/>
        </w:rPr>
        <w:t xml:space="preserve">oraz </w:t>
      </w:r>
      <w:r w:rsidR="00E1734D" w:rsidRPr="005303E8">
        <w:rPr>
          <w:rStyle w:val="Ppogrubienie"/>
          <w:rFonts w:ascii="Times New Roman" w:hAnsi="Times New Roman" w:cs="Times New Roman"/>
          <w:b w:val="0"/>
          <w:szCs w:val="24"/>
        </w:rPr>
        <w:br/>
      </w:r>
      <w:r w:rsidRPr="005303E8">
        <w:rPr>
          <w:rStyle w:val="Ppogrubienie"/>
          <w:rFonts w:ascii="Times New Roman" w:hAnsi="Times New Roman" w:cs="Times New Roman"/>
          <w:b w:val="0"/>
          <w:szCs w:val="24"/>
        </w:rPr>
        <w:t>w</w:t>
      </w:r>
      <w:r w:rsidRPr="005303E8">
        <w:rPr>
          <w:rFonts w:ascii="Times New Roman" w:hAnsi="Times New Roman" w:cs="Times New Roman"/>
          <w:szCs w:val="24"/>
        </w:rPr>
        <w:t xml:space="preserve"> ustawie z dnia 20 grudnia 1990 r. o ubezpieczeniu społecznym rolników.</w:t>
      </w:r>
    </w:p>
    <w:p w14:paraId="2B0BBDE4" w14:textId="72DC7202" w:rsidR="00FF19B0" w:rsidRPr="005303E8" w:rsidRDefault="00FF19B0" w:rsidP="00697008">
      <w:pPr>
        <w:spacing w:before="240" w:line="360" w:lineRule="auto"/>
        <w:ind w:firstLine="708"/>
        <w:jc w:val="both"/>
        <w:rPr>
          <w:rFonts w:ascii="Times New Roman" w:hAnsi="Times New Roman"/>
          <w:sz w:val="24"/>
          <w:szCs w:val="24"/>
        </w:rPr>
      </w:pPr>
      <w:r w:rsidRPr="005303E8">
        <w:rPr>
          <w:rFonts w:ascii="Times New Roman" w:hAnsi="Times New Roman"/>
          <w:sz w:val="24"/>
          <w:szCs w:val="24"/>
        </w:rPr>
        <w:t xml:space="preserve">Ponadto </w:t>
      </w:r>
      <w:r w:rsidR="00994E5A" w:rsidRPr="005303E8">
        <w:rPr>
          <w:rFonts w:ascii="Times New Roman" w:hAnsi="Times New Roman"/>
          <w:sz w:val="24"/>
          <w:szCs w:val="24"/>
        </w:rPr>
        <w:t xml:space="preserve">w projekcie </w:t>
      </w:r>
      <w:r w:rsidRPr="005303E8">
        <w:rPr>
          <w:rFonts w:ascii="Times New Roman" w:hAnsi="Times New Roman"/>
          <w:sz w:val="24"/>
          <w:szCs w:val="24"/>
        </w:rPr>
        <w:t xml:space="preserve">przewiduje się wprowadzenie </w:t>
      </w:r>
      <w:r w:rsidR="00994E5A" w:rsidRPr="005303E8">
        <w:rPr>
          <w:rFonts w:ascii="Times New Roman" w:hAnsi="Times New Roman"/>
          <w:sz w:val="24"/>
          <w:szCs w:val="24"/>
        </w:rPr>
        <w:t xml:space="preserve">zmian </w:t>
      </w:r>
      <w:r w:rsidR="00697008" w:rsidRPr="005303E8">
        <w:rPr>
          <w:rFonts w:ascii="Times New Roman" w:hAnsi="Times New Roman"/>
          <w:sz w:val="24"/>
          <w:szCs w:val="24"/>
        </w:rPr>
        <w:t>w ustawie z dnia 28 </w:t>
      </w:r>
      <w:r w:rsidRPr="005303E8">
        <w:rPr>
          <w:rFonts w:ascii="Times New Roman" w:hAnsi="Times New Roman"/>
          <w:sz w:val="24"/>
          <w:szCs w:val="24"/>
        </w:rPr>
        <w:t>listopada 2003 r. o świadczeniach rodzinnych w</w:t>
      </w:r>
      <w:r w:rsidR="00994E5A" w:rsidRPr="005303E8">
        <w:rPr>
          <w:rFonts w:ascii="Times New Roman" w:hAnsi="Times New Roman"/>
          <w:sz w:val="24"/>
          <w:szCs w:val="24"/>
        </w:rPr>
        <w:t xml:space="preserve"> zakresie</w:t>
      </w:r>
      <w:r w:rsidRPr="005303E8">
        <w:rPr>
          <w:rFonts w:ascii="Times New Roman" w:hAnsi="Times New Roman"/>
          <w:sz w:val="24"/>
          <w:szCs w:val="24"/>
        </w:rPr>
        <w:t xml:space="preserve"> instytucji świadczenia rodzicielskiego</w:t>
      </w:r>
      <w:r w:rsidR="00835C25" w:rsidRPr="005303E8">
        <w:rPr>
          <w:rFonts w:ascii="Times New Roman" w:hAnsi="Times New Roman"/>
          <w:sz w:val="24"/>
          <w:szCs w:val="24"/>
        </w:rPr>
        <w:t>.</w:t>
      </w:r>
      <w:bookmarkStart w:id="31" w:name="_Hlk33382828"/>
    </w:p>
    <w:p w14:paraId="4DC88516" w14:textId="211DF6F2" w:rsidR="00835C25" w:rsidRPr="005303E8" w:rsidRDefault="00835C25" w:rsidP="00697008">
      <w:pPr>
        <w:autoSpaceDE w:val="0"/>
        <w:autoSpaceDN w:val="0"/>
        <w:adjustRightInd w:val="0"/>
        <w:spacing w:after="0" w:line="360" w:lineRule="auto"/>
        <w:ind w:firstLine="360"/>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O</w:t>
      </w:r>
      <w:bookmarkEnd w:id="31"/>
      <w:r w:rsidRPr="005303E8">
        <w:rPr>
          <w:rFonts w:ascii="Times New Roman" w:eastAsia="Times New Roman" w:hAnsi="Times New Roman"/>
          <w:sz w:val="24"/>
          <w:szCs w:val="24"/>
          <w:lang w:eastAsia="pl-PL"/>
        </w:rPr>
        <w:t>becnie świadczenie to przysługuje osobom, które nie są uprawnione do zasiłku macierzyńskiego lub uposażenia macierzyńskiego. Uprawnieni do pobierania tego świadczenia są więc m.in.</w:t>
      </w:r>
      <w:r w:rsidRPr="005303E8">
        <w:rPr>
          <w:rFonts w:ascii="Times New Roman" w:eastAsia="Times New Roman" w:hAnsi="Times New Roman"/>
          <w:i/>
          <w:sz w:val="24"/>
          <w:szCs w:val="24"/>
          <w:lang w:eastAsia="pl-PL"/>
        </w:rPr>
        <w:t xml:space="preserve"> </w:t>
      </w:r>
      <w:r w:rsidRPr="005303E8">
        <w:rPr>
          <w:rFonts w:ascii="Times New Roman" w:eastAsia="Times New Roman" w:hAnsi="Times New Roman"/>
          <w:sz w:val="24"/>
          <w:szCs w:val="24"/>
          <w:lang w:eastAsia="pl-PL"/>
        </w:rPr>
        <w:t xml:space="preserve">bezrobotni, studenci, a także wykonujący prace na podstawie umów cywilnoprawnych. </w:t>
      </w:r>
      <w:r w:rsidR="00994E5A" w:rsidRPr="005303E8">
        <w:rPr>
          <w:rFonts w:ascii="Times New Roman" w:eastAsia="Times New Roman" w:hAnsi="Times New Roman"/>
          <w:sz w:val="24"/>
          <w:szCs w:val="24"/>
          <w:lang w:eastAsia="pl-PL"/>
        </w:rPr>
        <w:t>Z tych względów</w:t>
      </w:r>
      <w:r w:rsidRPr="005303E8">
        <w:rPr>
          <w:rFonts w:ascii="Times New Roman" w:eastAsia="Times New Roman" w:hAnsi="Times New Roman"/>
          <w:sz w:val="24"/>
          <w:szCs w:val="24"/>
          <w:lang w:eastAsia="pl-PL"/>
        </w:rPr>
        <w:t xml:space="preserve"> świadczenie rodzicielskie przysługuje:</w:t>
      </w:r>
    </w:p>
    <w:p w14:paraId="20A6799B" w14:textId="1B68BBF3" w:rsidR="00835C25" w:rsidRPr="005303E8" w:rsidRDefault="00835C25" w:rsidP="008D4B28">
      <w:pPr>
        <w:pStyle w:val="Akapitzlist"/>
        <w:numPr>
          <w:ilvl w:val="0"/>
          <w:numId w:val="20"/>
        </w:numPr>
        <w:tabs>
          <w:tab w:val="left" w:pos="392"/>
        </w:tabs>
        <w:spacing w:after="0" w:line="360" w:lineRule="auto"/>
        <w:jc w:val="both"/>
        <w:rPr>
          <w:rFonts w:ascii="Times New Roman" w:eastAsia="Times New Roman" w:hAnsi="Times New Roman"/>
          <w:bCs/>
          <w:sz w:val="24"/>
          <w:szCs w:val="24"/>
          <w:lang w:eastAsia="pl-PL"/>
        </w:rPr>
      </w:pPr>
      <w:r w:rsidRPr="005303E8">
        <w:rPr>
          <w:rFonts w:ascii="Times New Roman" w:eastAsia="Times New Roman" w:hAnsi="Times New Roman"/>
          <w:bCs/>
          <w:sz w:val="24"/>
          <w:szCs w:val="24"/>
          <w:lang w:eastAsia="pl-PL"/>
        </w:rPr>
        <w:t>matce albo ojcu dziecka;</w:t>
      </w:r>
    </w:p>
    <w:p w14:paraId="2D93F644" w14:textId="60EDE2F0" w:rsidR="00835C25" w:rsidRPr="005303E8" w:rsidRDefault="00835C25" w:rsidP="008D4B28">
      <w:pPr>
        <w:pStyle w:val="Akapitzlist"/>
        <w:numPr>
          <w:ilvl w:val="0"/>
          <w:numId w:val="20"/>
        </w:numPr>
        <w:tabs>
          <w:tab w:val="left" w:pos="406"/>
          <w:tab w:val="left" w:pos="1843"/>
        </w:tabs>
        <w:spacing w:after="0" w:line="360" w:lineRule="auto"/>
        <w:jc w:val="both"/>
        <w:rPr>
          <w:rFonts w:ascii="Times New Roman" w:eastAsia="Times New Roman" w:hAnsi="Times New Roman"/>
          <w:bCs/>
          <w:sz w:val="24"/>
          <w:szCs w:val="24"/>
          <w:lang w:eastAsia="pl-PL"/>
        </w:rPr>
      </w:pPr>
      <w:r w:rsidRPr="005303E8">
        <w:rPr>
          <w:rFonts w:ascii="Times New Roman" w:eastAsia="Times New Roman" w:hAnsi="Times New Roman"/>
          <w:bCs/>
          <w:sz w:val="24"/>
          <w:szCs w:val="24"/>
          <w:lang w:eastAsia="pl-PL"/>
        </w:rPr>
        <w:t xml:space="preserve">osobie faktycznie opiekującej się dzieckiem, jeżeli wystąpiła z wnioskiem do sądu rodzinnego o przysposobienie dziecka </w:t>
      </w:r>
      <w:r w:rsidRPr="005303E8">
        <w:rPr>
          <w:rFonts w:ascii="Times New Roman" w:hAnsi="Times New Roman"/>
          <w:sz w:val="24"/>
          <w:szCs w:val="24"/>
          <w:lang w:eastAsia="pl-PL"/>
        </w:rPr>
        <w:sym w:font="Symbol" w:char="F02D"/>
      </w:r>
      <w:r w:rsidRPr="005303E8">
        <w:rPr>
          <w:rFonts w:ascii="Times New Roman" w:eastAsia="Times New Roman" w:hAnsi="Times New Roman"/>
          <w:bCs/>
          <w:sz w:val="24"/>
          <w:szCs w:val="24"/>
          <w:lang w:eastAsia="pl-PL"/>
        </w:rPr>
        <w:t xml:space="preserve"> w przypadku objęcia opieką dziecka w wieku do ukończenia 7. roku życia, a w przypadku dziecka, wobec którego podjęto decyzję o odroczeniu obowiązku szkolnego – do ukończenia 10. roku życia;</w:t>
      </w:r>
    </w:p>
    <w:p w14:paraId="205B6912" w14:textId="424221CF" w:rsidR="00835C25" w:rsidRPr="005303E8" w:rsidRDefault="00835C25" w:rsidP="008D4B28">
      <w:pPr>
        <w:pStyle w:val="Akapitzlist"/>
        <w:numPr>
          <w:ilvl w:val="0"/>
          <w:numId w:val="20"/>
        </w:numPr>
        <w:tabs>
          <w:tab w:val="left" w:pos="406"/>
        </w:tabs>
        <w:spacing w:after="0" w:line="360" w:lineRule="auto"/>
        <w:jc w:val="both"/>
        <w:rPr>
          <w:rFonts w:ascii="Times New Roman" w:eastAsia="Times New Roman" w:hAnsi="Times New Roman"/>
          <w:bCs/>
          <w:sz w:val="24"/>
          <w:szCs w:val="24"/>
          <w:lang w:eastAsia="pl-PL"/>
        </w:rPr>
      </w:pPr>
      <w:r w:rsidRPr="005303E8">
        <w:rPr>
          <w:rFonts w:ascii="Times New Roman" w:eastAsia="Times New Roman" w:hAnsi="Times New Roman"/>
          <w:bCs/>
          <w:sz w:val="24"/>
          <w:szCs w:val="24"/>
          <w:lang w:eastAsia="pl-PL"/>
        </w:rPr>
        <w:t>rodzinie zastępczej, z wyjątkiem rodziny zastępczej zawodowej, w przypadku objęcia opieką dziecka w wieku do ukończenia 7. roku życia, a w przypadku dziecka, wobec którego podjęto decyzję o odroczeniu obowiązku szkolnego</w:t>
      </w:r>
      <w:r w:rsidRPr="005303E8">
        <w:rPr>
          <w:rFonts w:ascii="Times New Roman" w:eastAsia="Times New Roman" w:hAnsi="Times New Roman"/>
          <w:bCs/>
          <w:sz w:val="24"/>
          <w:szCs w:val="24"/>
          <w:lang w:eastAsia="pl-PL"/>
        </w:rPr>
        <w:br/>
        <w:t>– do ukończenia 10. roku życia;</w:t>
      </w:r>
    </w:p>
    <w:p w14:paraId="6DDA8D43" w14:textId="2FD0F4FE" w:rsidR="00835C25" w:rsidRPr="005303E8" w:rsidRDefault="00835C25" w:rsidP="008D4B28">
      <w:pPr>
        <w:pStyle w:val="Akapitzlist"/>
        <w:numPr>
          <w:ilvl w:val="0"/>
          <w:numId w:val="20"/>
        </w:numPr>
        <w:tabs>
          <w:tab w:val="left" w:pos="406"/>
        </w:tabs>
        <w:spacing w:line="360" w:lineRule="auto"/>
        <w:jc w:val="both"/>
        <w:rPr>
          <w:rFonts w:ascii="Times New Roman" w:eastAsia="Times New Roman" w:hAnsi="Times New Roman"/>
          <w:bCs/>
          <w:sz w:val="24"/>
          <w:szCs w:val="24"/>
          <w:lang w:eastAsia="pl-PL"/>
        </w:rPr>
      </w:pPr>
      <w:r w:rsidRPr="005303E8">
        <w:rPr>
          <w:rFonts w:ascii="Times New Roman" w:eastAsia="Times New Roman" w:hAnsi="Times New Roman"/>
          <w:bCs/>
          <w:sz w:val="24"/>
          <w:szCs w:val="24"/>
          <w:lang w:eastAsia="pl-PL"/>
        </w:rPr>
        <w:t>osobie, która przysposobiła dziecko, w przypadku objęcia opieką dziecka w wieku do ukończenia 7. roku życia, a w przypadku dziecka, wobec którego podjęto decyzję o odroczeniu obowiązku szkolnego – do ukończenia 10. roku życia.</w:t>
      </w:r>
    </w:p>
    <w:p w14:paraId="746A263E" w14:textId="7DC78122" w:rsidR="00835C25" w:rsidRPr="005303E8" w:rsidRDefault="00835C25" w:rsidP="00835C25">
      <w:pPr>
        <w:autoSpaceDE w:val="0"/>
        <w:autoSpaceDN w:val="0"/>
        <w:adjustRightInd w:val="0"/>
        <w:spacing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Świadczenie rodzicielskie przysługuje przez okres:</w:t>
      </w:r>
    </w:p>
    <w:p w14:paraId="274A0FBC" w14:textId="77777777" w:rsidR="00835C25" w:rsidRPr="005303E8" w:rsidRDefault="00835C25" w:rsidP="008D4B28">
      <w:pPr>
        <w:pStyle w:val="Akapitzlist"/>
        <w:numPr>
          <w:ilvl w:val="0"/>
          <w:numId w:val="23"/>
        </w:numPr>
        <w:tabs>
          <w:tab w:val="left" w:pos="420"/>
        </w:tabs>
        <w:autoSpaceDE w:val="0"/>
        <w:autoSpaceDN w:val="0"/>
        <w:adjustRightInd w:val="0"/>
        <w:spacing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52 tygodni </w:t>
      </w:r>
      <w:r w:rsidRPr="005303E8">
        <w:rPr>
          <w:rFonts w:ascii="Times New Roman" w:hAnsi="Times New Roman"/>
          <w:sz w:val="24"/>
          <w:szCs w:val="24"/>
        </w:rPr>
        <w:t>–</w:t>
      </w:r>
      <w:r w:rsidRPr="005303E8">
        <w:rPr>
          <w:rFonts w:ascii="Times New Roman" w:eastAsia="Times New Roman" w:hAnsi="Times New Roman"/>
          <w:sz w:val="24"/>
          <w:szCs w:val="24"/>
          <w:lang w:eastAsia="pl-PL"/>
        </w:rPr>
        <w:t xml:space="preserve"> </w:t>
      </w:r>
      <w:r w:rsidRPr="005303E8">
        <w:rPr>
          <w:rFonts w:ascii="Times New Roman" w:hAnsi="Times New Roman"/>
          <w:sz w:val="24"/>
          <w:szCs w:val="24"/>
        </w:rPr>
        <w:t>w przypadku urodzenia jednego dziecka przy jednym porodzie, przysposobienia jednego dziecka lub objęcia opieką jednego dziecka</w:t>
      </w:r>
      <w:r w:rsidRPr="005303E8">
        <w:rPr>
          <w:rFonts w:ascii="Times New Roman" w:eastAsia="Times New Roman" w:hAnsi="Times New Roman"/>
          <w:sz w:val="24"/>
          <w:szCs w:val="24"/>
          <w:lang w:eastAsia="pl-PL"/>
        </w:rPr>
        <w:t>;</w:t>
      </w:r>
    </w:p>
    <w:p w14:paraId="5F4A78D6" w14:textId="77777777" w:rsidR="00835C25" w:rsidRPr="005303E8" w:rsidRDefault="00835C25" w:rsidP="008D4B28">
      <w:pPr>
        <w:pStyle w:val="Akapitzlist"/>
        <w:numPr>
          <w:ilvl w:val="0"/>
          <w:numId w:val="23"/>
        </w:numPr>
        <w:tabs>
          <w:tab w:val="left" w:pos="420"/>
        </w:tabs>
        <w:autoSpaceDE w:val="0"/>
        <w:autoSpaceDN w:val="0"/>
        <w:adjustRightInd w:val="0"/>
        <w:spacing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lastRenderedPageBreak/>
        <w:t>65 tygodni – w przypadku urodzenia dwojga dzieci przy jednym porodzie, przysposobienia dwojga dzieci lub objęcia opieką dwojga dzieci;</w:t>
      </w:r>
    </w:p>
    <w:p w14:paraId="470A85E7" w14:textId="77777777" w:rsidR="00835C25" w:rsidRPr="005303E8" w:rsidRDefault="00835C25" w:rsidP="008D4B28">
      <w:pPr>
        <w:pStyle w:val="Akapitzlist"/>
        <w:numPr>
          <w:ilvl w:val="0"/>
          <w:numId w:val="23"/>
        </w:numPr>
        <w:tabs>
          <w:tab w:val="left" w:pos="420"/>
        </w:tabs>
        <w:autoSpaceDE w:val="0"/>
        <w:autoSpaceDN w:val="0"/>
        <w:adjustRightInd w:val="0"/>
        <w:spacing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67 tygodni – w przypadku urodzenia trojga dzieci przy jednym porodzie, przysposobienia trojga dzieci lub objęcia opieką trojga dzieci;</w:t>
      </w:r>
    </w:p>
    <w:p w14:paraId="79BFD8CA" w14:textId="77777777" w:rsidR="00835C25" w:rsidRPr="005303E8" w:rsidRDefault="00835C25" w:rsidP="008D4B28">
      <w:pPr>
        <w:pStyle w:val="Akapitzlist"/>
        <w:numPr>
          <w:ilvl w:val="0"/>
          <w:numId w:val="23"/>
        </w:numPr>
        <w:tabs>
          <w:tab w:val="left" w:pos="420"/>
        </w:tabs>
        <w:autoSpaceDE w:val="0"/>
        <w:autoSpaceDN w:val="0"/>
        <w:adjustRightInd w:val="0"/>
        <w:spacing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69 tygodni – w przypadku urodzenia czworga dzieci przy jednym porodzie, przysposobienia czworga dzieci lub objęcia opieką czworga dzieci;</w:t>
      </w:r>
    </w:p>
    <w:p w14:paraId="1A13FA1E" w14:textId="77777777" w:rsidR="00835C25" w:rsidRPr="005303E8" w:rsidRDefault="00835C25" w:rsidP="008D4B28">
      <w:pPr>
        <w:pStyle w:val="Akapitzlist"/>
        <w:numPr>
          <w:ilvl w:val="0"/>
          <w:numId w:val="23"/>
        </w:numPr>
        <w:tabs>
          <w:tab w:val="left" w:pos="420"/>
        </w:tabs>
        <w:autoSpaceDE w:val="0"/>
        <w:autoSpaceDN w:val="0"/>
        <w:adjustRightInd w:val="0"/>
        <w:spacing w:after="0" w:line="360" w:lineRule="auto"/>
        <w:jc w:val="both"/>
        <w:rPr>
          <w:rFonts w:ascii="Times New Roman" w:eastAsia="Times New Roman" w:hAnsi="Times New Roman"/>
          <w:sz w:val="24"/>
          <w:szCs w:val="24"/>
          <w:lang w:eastAsia="pl-PL"/>
        </w:rPr>
      </w:pPr>
      <w:r w:rsidRPr="005303E8">
        <w:rPr>
          <w:rFonts w:ascii="Times New Roman" w:eastAsia="Times New Roman" w:hAnsi="Times New Roman"/>
          <w:sz w:val="24"/>
          <w:szCs w:val="24"/>
          <w:lang w:eastAsia="pl-PL"/>
        </w:rPr>
        <w:t xml:space="preserve">71 tygodni </w:t>
      </w:r>
      <w:r w:rsidRPr="005303E8">
        <w:rPr>
          <w:rFonts w:ascii="Times New Roman" w:hAnsi="Times New Roman"/>
          <w:sz w:val="24"/>
          <w:szCs w:val="24"/>
        </w:rPr>
        <w:t>–</w:t>
      </w:r>
      <w:r w:rsidRPr="005303E8">
        <w:rPr>
          <w:rFonts w:ascii="Times New Roman" w:eastAsia="Times New Roman" w:hAnsi="Times New Roman"/>
          <w:sz w:val="24"/>
          <w:szCs w:val="24"/>
          <w:lang w:eastAsia="pl-PL"/>
        </w:rPr>
        <w:t xml:space="preserve"> </w:t>
      </w:r>
      <w:r w:rsidRPr="005303E8">
        <w:rPr>
          <w:rFonts w:ascii="Times New Roman" w:hAnsi="Times New Roman"/>
          <w:sz w:val="24"/>
          <w:szCs w:val="24"/>
        </w:rPr>
        <w:t>w przypadku urodzenia pięciorga i więcej dzieci przy jednym porodzie, przysposobienia pięciorga i więcej dzieci lub objęcia opieką pięciorga i więcej dzieci</w:t>
      </w:r>
      <w:r w:rsidRPr="005303E8">
        <w:rPr>
          <w:rFonts w:ascii="Times New Roman" w:eastAsia="Times New Roman" w:hAnsi="Times New Roman"/>
          <w:sz w:val="24"/>
          <w:szCs w:val="24"/>
          <w:lang w:eastAsia="pl-PL"/>
        </w:rPr>
        <w:t>.</w:t>
      </w:r>
    </w:p>
    <w:p w14:paraId="1CD5BE40" w14:textId="6FC08BF7" w:rsidR="00CD0E6C" w:rsidRPr="005303E8" w:rsidRDefault="00835C25" w:rsidP="00A902C6">
      <w:pPr>
        <w:spacing w:before="240" w:line="360" w:lineRule="auto"/>
        <w:ind w:firstLine="708"/>
        <w:jc w:val="both"/>
        <w:rPr>
          <w:rFonts w:ascii="Times New Roman" w:hAnsi="Times New Roman"/>
          <w:sz w:val="24"/>
          <w:szCs w:val="24"/>
        </w:rPr>
      </w:pPr>
      <w:r w:rsidRPr="005303E8">
        <w:rPr>
          <w:rFonts w:ascii="Times New Roman" w:eastAsia="Times New Roman" w:hAnsi="Times New Roman"/>
          <w:sz w:val="24"/>
          <w:szCs w:val="24"/>
          <w:lang w:eastAsia="pl-PL"/>
        </w:rPr>
        <w:t>Okresy, o których mowa powyżej, są liczone odpowiednio od dnia porodu, przysposobienia albo objęcia dziecka opieką.</w:t>
      </w:r>
      <w:r w:rsidR="00075EB5" w:rsidRPr="005303E8">
        <w:rPr>
          <w:rFonts w:ascii="Times New Roman" w:eastAsia="Times New Roman" w:hAnsi="Times New Roman"/>
          <w:sz w:val="24"/>
          <w:szCs w:val="24"/>
          <w:lang w:eastAsia="pl-PL"/>
        </w:rPr>
        <w:t xml:space="preserve"> </w:t>
      </w:r>
      <w:r w:rsidR="00935C5D" w:rsidRPr="005303E8">
        <w:rPr>
          <w:rFonts w:ascii="Times New Roman" w:eastAsia="Times New Roman" w:hAnsi="Times New Roman"/>
          <w:sz w:val="24"/>
          <w:szCs w:val="24"/>
          <w:lang w:eastAsia="pl-PL"/>
        </w:rPr>
        <w:t>Świadczenie rodzicielskie przysługuje niezależnie od dochodu rodziny i wynosi 1000 zł.</w:t>
      </w:r>
    </w:p>
    <w:p w14:paraId="312FA671" w14:textId="0A6714F3" w:rsidR="00994E5A" w:rsidRPr="005303E8" w:rsidRDefault="00994E5A" w:rsidP="00A902C6">
      <w:pPr>
        <w:spacing w:before="240" w:line="360" w:lineRule="auto"/>
        <w:ind w:firstLine="708"/>
        <w:jc w:val="both"/>
        <w:rPr>
          <w:rFonts w:ascii="Times New Roman" w:hAnsi="Times New Roman"/>
          <w:sz w:val="24"/>
          <w:szCs w:val="24"/>
        </w:rPr>
      </w:pPr>
      <w:r w:rsidRPr="005303E8">
        <w:rPr>
          <w:rFonts w:ascii="Times New Roman" w:hAnsi="Times New Roman"/>
          <w:sz w:val="24"/>
          <w:szCs w:val="24"/>
        </w:rPr>
        <w:t>P</w:t>
      </w:r>
      <w:r w:rsidR="00FF19B0" w:rsidRPr="005303E8">
        <w:rPr>
          <w:rFonts w:ascii="Times New Roman" w:hAnsi="Times New Roman"/>
          <w:sz w:val="24"/>
          <w:szCs w:val="24"/>
        </w:rPr>
        <w:t>rojekt ustawy zmierza do rozszerzenia kręgu osób i rodzin, które mogłyby korzystać z</w:t>
      </w:r>
      <w:r w:rsidRPr="005303E8">
        <w:rPr>
          <w:rFonts w:ascii="Times New Roman" w:hAnsi="Times New Roman"/>
          <w:sz w:val="24"/>
          <w:szCs w:val="24"/>
        </w:rPr>
        <w:t>e świadczenia rodzicielskiego. Osoba, która przysposobiła dziecko</w:t>
      </w:r>
      <w:r w:rsidR="00697008" w:rsidRPr="005303E8">
        <w:rPr>
          <w:rFonts w:ascii="Times New Roman" w:hAnsi="Times New Roman"/>
          <w:sz w:val="24"/>
          <w:szCs w:val="24"/>
        </w:rPr>
        <w:t xml:space="preserve"> w wieku powyżej 7. lat</w:t>
      </w:r>
      <w:r w:rsidRPr="005303E8">
        <w:rPr>
          <w:rFonts w:ascii="Times New Roman" w:hAnsi="Times New Roman"/>
          <w:sz w:val="24"/>
          <w:szCs w:val="24"/>
        </w:rPr>
        <w:t xml:space="preserve">, </w:t>
      </w:r>
      <w:r w:rsidR="00935C5D" w:rsidRPr="005303E8">
        <w:rPr>
          <w:rFonts w:ascii="Times New Roman" w:hAnsi="Times New Roman"/>
          <w:sz w:val="24"/>
          <w:szCs w:val="24"/>
        </w:rPr>
        <w:t>zgodnie z projektowanym brzmieniem przepisu</w:t>
      </w:r>
      <w:r w:rsidR="00993ED5" w:rsidRPr="005303E8">
        <w:rPr>
          <w:rFonts w:ascii="Times New Roman" w:hAnsi="Times New Roman"/>
          <w:sz w:val="24"/>
          <w:szCs w:val="24"/>
        </w:rPr>
        <w:t xml:space="preserve"> </w:t>
      </w:r>
      <w:r w:rsidR="00075EB5" w:rsidRPr="005303E8">
        <w:rPr>
          <w:rFonts w:ascii="Times New Roman" w:hAnsi="Times New Roman"/>
          <w:sz w:val="24"/>
          <w:szCs w:val="24"/>
        </w:rPr>
        <w:t>będzie miała</w:t>
      </w:r>
      <w:r w:rsidRPr="005303E8">
        <w:rPr>
          <w:rFonts w:ascii="Times New Roman" w:hAnsi="Times New Roman"/>
          <w:sz w:val="24"/>
          <w:szCs w:val="24"/>
        </w:rPr>
        <w:t xml:space="preserve"> prawo </w:t>
      </w:r>
      <w:r w:rsidR="00E1734D" w:rsidRPr="005303E8">
        <w:rPr>
          <w:rFonts w:ascii="Times New Roman" w:hAnsi="Times New Roman"/>
          <w:sz w:val="24"/>
          <w:szCs w:val="24"/>
        </w:rPr>
        <w:br/>
      </w:r>
      <w:r w:rsidRPr="005303E8">
        <w:rPr>
          <w:rFonts w:ascii="Times New Roman" w:hAnsi="Times New Roman"/>
          <w:sz w:val="24"/>
          <w:szCs w:val="24"/>
        </w:rPr>
        <w:t>do</w:t>
      </w:r>
      <w:r w:rsidR="00075EB5" w:rsidRPr="005303E8">
        <w:rPr>
          <w:rFonts w:ascii="Times New Roman" w:hAnsi="Times New Roman"/>
          <w:sz w:val="24"/>
          <w:szCs w:val="24"/>
        </w:rPr>
        <w:t xml:space="preserve"> </w:t>
      </w:r>
      <w:r w:rsidRPr="005303E8">
        <w:rPr>
          <w:rFonts w:ascii="Times New Roman" w:hAnsi="Times New Roman"/>
          <w:sz w:val="24"/>
          <w:szCs w:val="24"/>
        </w:rPr>
        <w:t xml:space="preserve">świadczenia rodzicielskiego w wymiarze: </w:t>
      </w:r>
      <w:r w:rsidR="00697008" w:rsidRPr="005303E8">
        <w:rPr>
          <w:rFonts w:ascii="Times New Roman" w:eastAsia="Times New Roman" w:hAnsi="Times New Roman"/>
          <w:sz w:val="24"/>
          <w:szCs w:val="24"/>
          <w:lang w:eastAsia="pl-PL"/>
        </w:rPr>
        <w:t>20</w:t>
      </w:r>
      <w:r w:rsidRPr="005303E8">
        <w:rPr>
          <w:rFonts w:ascii="Times New Roman" w:eastAsia="Times New Roman" w:hAnsi="Times New Roman"/>
          <w:sz w:val="24"/>
          <w:szCs w:val="24"/>
          <w:lang w:eastAsia="pl-PL"/>
        </w:rPr>
        <w:t xml:space="preserve"> tygodni, </w:t>
      </w:r>
      <w:r w:rsidRPr="005303E8">
        <w:rPr>
          <w:rFonts w:ascii="Times New Roman" w:hAnsi="Times New Roman"/>
          <w:sz w:val="24"/>
          <w:szCs w:val="24"/>
        </w:rPr>
        <w:t>w przypadku przysposobienia jednego dziecka lub objęcia opieką jednego dziecka</w:t>
      </w:r>
      <w:r w:rsidRPr="005303E8">
        <w:rPr>
          <w:rFonts w:ascii="Times New Roman" w:eastAsia="Times New Roman" w:hAnsi="Times New Roman"/>
          <w:sz w:val="24"/>
          <w:szCs w:val="24"/>
          <w:lang w:eastAsia="pl-PL"/>
        </w:rPr>
        <w:t xml:space="preserve">; </w:t>
      </w:r>
      <w:r w:rsidR="00697008" w:rsidRPr="005303E8">
        <w:rPr>
          <w:rFonts w:ascii="Times New Roman" w:eastAsia="Times New Roman" w:hAnsi="Times New Roman"/>
          <w:sz w:val="24"/>
          <w:szCs w:val="24"/>
          <w:lang w:eastAsia="pl-PL"/>
        </w:rPr>
        <w:t>31</w:t>
      </w:r>
      <w:r w:rsidRPr="005303E8">
        <w:rPr>
          <w:rFonts w:ascii="Times New Roman" w:eastAsia="Times New Roman" w:hAnsi="Times New Roman"/>
          <w:sz w:val="24"/>
          <w:szCs w:val="24"/>
          <w:lang w:eastAsia="pl-PL"/>
        </w:rPr>
        <w:t xml:space="preserve"> tygodni, w </w:t>
      </w:r>
      <w:r w:rsidR="00075EB5" w:rsidRPr="005303E8">
        <w:rPr>
          <w:rFonts w:ascii="Times New Roman" w:eastAsia="Times New Roman" w:hAnsi="Times New Roman"/>
          <w:sz w:val="24"/>
          <w:szCs w:val="24"/>
          <w:lang w:eastAsia="pl-PL"/>
        </w:rPr>
        <w:t> </w:t>
      </w:r>
      <w:r w:rsidR="004E6B70" w:rsidRPr="005303E8">
        <w:rPr>
          <w:rFonts w:ascii="Times New Roman" w:eastAsia="Times New Roman" w:hAnsi="Times New Roman"/>
          <w:sz w:val="24"/>
          <w:szCs w:val="24"/>
          <w:lang w:eastAsia="pl-PL"/>
        </w:rPr>
        <w:t>p</w:t>
      </w:r>
      <w:r w:rsidRPr="005303E8">
        <w:rPr>
          <w:rFonts w:ascii="Times New Roman" w:eastAsia="Times New Roman" w:hAnsi="Times New Roman"/>
          <w:sz w:val="24"/>
          <w:szCs w:val="24"/>
          <w:lang w:eastAsia="pl-PL"/>
        </w:rPr>
        <w:t xml:space="preserve">rzypadku przysposobienia dwojga dzieci lub objęcia opieką dwojga dzieci; </w:t>
      </w:r>
      <w:r w:rsidR="00697008" w:rsidRPr="005303E8">
        <w:rPr>
          <w:rFonts w:ascii="Times New Roman" w:eastAsia="Times New Roman" w:hAnsi="Times New Roman"/>
          <w:sz w:val="24"/>
          <w:szCs w:val="24"/>
          <w:lang w:eastAsia="pl-PL"/>
        </w:rPr>
        <w:t>33</w:t>
      </w:r>
      <w:r w:rsidR="004E6B70"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tygodni, w</w:t>
      </w:r>
      <w:r w:rsidR="00935C5D"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 xml:space="preserve">przypadku przysposobienia trojga dzieci lub objęcia opieką trojga dzieci; </w:t>
      </w:r>
      <w:r w:rsidR="00697008" w:rsidRPr="005303E8">
        <w:rPr>
          <w:rFonts w:ascii="Times New Roman" w:eastAsia="Times New Roman" w:hAnsi="Times New Roman"/>
          <w:sz w:val="24"/>
          <w:szCs w:val="24"/>
          <w:lang w:eastAsia="pl-PL"/>
        </w:rPr>
        <w:t>35</w:t>
      </w:r>
      <w:r w:rsidRPr="005303E8">
        <w:rPr>
          <w:rFonts w:ascii="Times New Roman" w:eastAsia="Times New Roman" w:hAnsi="Times New Roman"/>
          <w:sz w:val="24"/>
          <w:szCs w:val="24"/>
          <w:lang w:eastAsia="pl-PL"/>
        </w:rPr>
        <w:t xml:space="preserve"> tygodni, w przypadku przysposobienia czworga dzieci lub objęcia opieką czworga dzieci; </w:t>
      </w:r>
      <w:r w:rsidR="00697008" w:rsidRPr="005303E8">
        <w:rPr>
          <w:rFonts w:ascii="Times New Roman" w:eastAsia="Times New Roman" w:hAnsi="Times New Roman"/>
          <w:sz w:val="24"/>
          <w:szCs w:val="24"/>
          <w:lang w:eastAsia="pl-PL"/>
        </w:rPr>
        <w:t>37</w:t>
      </w:r>
      <w:r w:rsidR="00935C5D" w:rsidRPr="005303E8">
        <w:rPr>
          <w:rFonts w:ascii="Times New Roman" w:eastAsia="Times New Roman" w:hAnsi="Times New Roman"/>
          <w:sz w:val="24"/>
          <w:szCs w:val="24"/>
          <w:lang w:eastAsia="pl-PL"/>
        </w:rPr>
        <w:t> </w:t>
      </w:r>
      <w:r w:rsidRPr="005303E8">
        <w:rPr>
          <w:rFonts w:ascii="Times New Roman" w:eastAsia="Times New Roman" w:hAnsi="Times New Roman"/>
          <w:sz w:val="24"/>
          <w:szCs w:val="24"/>
          <w:lang w:eastAsia="pl-PL"/>
        </w:rPr>
        <w:t>tygodni,</w:t>
      </w:r>
      <w:r w:rsidRPr="005303E8">
        <w:rPr>
          <w:rFonts w:ascii="Times New Roman" w:hAnsi="Times New Roman"/>
          <w:sz w:val="24"/>
          <w:szCs w:val="24"/>
        </w:rPr>
        <w:t xml:space="preserve"> </w:t>
      </w:r>
      <w:r w:rsidR="00993ED5" w:rsidRPr="005303E8">
        <w:rPr>
          <w:rFonts w:ascii="Times New Roman" w:hAnsi="Times New Roman"/>
          <w:sz w:val="24"/>
          <w:szCs w:val="24"/>
        </w:rPr>
        <w:t xml:space="preserve">w przypadku </w:t>
      </w:r>
      <w:r w:rsidRPr="005303E8">
        <w:rPr>
          <w:rFonts w:ascii="Times New Roman" w:hAnsi="Times New Roman"/>
          <w:sz w:val="24"/>
          <w:szCs w:val="24"/>
        </w:rPr>
        <w:t>przysposobienia pięciorga i więcej dzieci lub objęcia opieką pięciorga i więcej dzieci – nie dłużej niż do ukończenia przez dziecko 1</w:t>
      </w:r>
      <w:r w:rsidR="00697008" w:rsidRPr="005303E8">
        <w:rPr>
          <w:rFonts w:ascii="Times New Roman" w:hAnsi="Times New Roman"/>
          <w:sz w:val="24"/>
          <w:szCs w:val="24"/>
        </w:rPr>
        <w:t>8</w:t>
      </w:r>
      <w:r w:rsidRPr="005303E8">
        <w:rPr>
          <w:rFonts w:ascii="Times New Roman" w:hAnsi="Times New Roman"/>
          <w:sz w:val="24"/>
          <w:szCs w:val="24"/>
        </w:rPr>
        <w:t>. roku życia.</w:t>
      </w:r>
    </w:p>
    <w:p w14:paraId="5C5AD912" w14:textId="0468086F" w:rsidR="00FF19B0" w:rsidRPr="005303E8" w:rsidRDefault="00994E5A" w:rsidP="00A902C6">
      <w:pPr>
        <w:spacing w:before="24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W projekcie proponuje się nie wprowadzać zmian w obecnie obowiązujących rozwiązaniach prawnych zawartych w ustawie o świadczeniach rodzinnych dotyczących świadczenia rodzicielskiego dla </w:t>
      </w:r>
      <w:r w:rsidR="000910B5" w:rsidRPr="005303E8">
        <w:rPr>
          <w:rFonts w:ascii="Times New Roman" w:hAnsi="Times New Roman"/>
          <w:sz w:val="24"/>
          <w:szCs w:val="24"/>
        </w:rPr>
        <w:t>rodzin zastępczych</w:t>
      </w:r>
      <w:r w:rsidRPr="005303E8">
        <w:rPr>
          <w:rFonts w:ascii="Times New Roman" w:hAnsi="Times New Roman"/>
          <w:sz w:val="24"/>
          <w:szCs w:val="24"/>
        </w:rPr>
        <w:t>, któr</w:t>
      </w:r>
      <w:r w:rsidR="000910B5" w:rsidRPr="005303E8">
        <w:rPr>
          <w:rFonts w:ascii="Times New Roman" w:hAnsi="Times New Roman"/>
          <w:sz w:val="24"/>
          <w:szCs w:val="24"/>
        </w:rPr>
        <w:t>e</w:t>
      </w:r>
      <w:r w:rsidRPr="005303E8">
        <w:rPr>
          <w:rFonts w:ascii="Times New Roman" w:hAnsi="Times New Roman"/>
          <w:sz w:val="24"/>
          <w:szCs w:val="24"/>
        </w:rPr>
        <w:t xml:space="preserve"> </w:t>
      </w:r>
      <w:r w:rsidR="000910B5" w:rsidRPr="005303E8">
        <w:rPr>
          <w:rFonts w:ascii="Times New Roman" w:hAnsi="Times New Roman"/>
          <w:sz w:val="24"/>
          <w:szCs w:val="24"/>
        </w:rPr>
        <w:t>objęły dziecko opieką</w:t>
      </w:r>
      <w:r w:rsidRPr="005303E8">
        <w:rPr>
          <w:rFonts w:ascii="Times New Roman" w:hAnsi="Times New Roman"/>
          <w:sz w:val="24"/>
          <w:szCs w:val="24"/>
        </w:rPr>
        <w:t>.</w:t>
      </w:r>
    </w:p>
    <w:p w14:paraId="66D8DD1B" w14:textId="70E3EED4" w:rsidR="000910B5" w:rsidRPr="005303E8" w:rsidRDefault="00F40E86" w:rsidP="00A902C6">
      <w:pPr>
        <w:spacing w:before="240" w:after="0" w:line="360" w:lineRule="auto"/>
        <w:ind w:firstLine="708"/>
        <w:jc w:val="both"/>
        <w:rPr>
          <w:rFonts w:ascii="Times New Roman" w:hAnsi="Times New Roman"/>
          <w:sz w:val="24"/>
          <w:szCs w:val="24"/>
        </w:rPr>
      </w:pPr>
      <w:r w:rsidRPr="005303E8">
        <w:rPr>
          <w:rFonts w:ascii="Times New Roman" w:hAnsi="Times New Roman"/>
          <w:sz w:val="24"/>
          <w:szCs w:val="24"/>
        </w:rPr>
        <w:t>Celem postulowanych zmian</w:t>
      </w:r>
      <w:r w:rsidR="00075EB5" w:rsidRPr="005303E8">
        <w:rPr>
          <w:rFonts w:ascii="Times New Roman" w:hAnsi="Times New Roman"/>
          <w:sz w:val="24"/>
          <w:szCs w:val="24"/>
        </w:rPr>
        <w:t xml:space="preserve"> odnosząc</w:t>
      </w:r>
      <w:r w:rsidRPr="005303E8">
        <w:rPr>
          <w:rFonts w:ascii="Times New Roman" w:hAnsi="Times New Roman"/>
          <w:sz w:val="24"/>
          <w:szCs w:val="24"/>
        </w:rPr>
        <w:t>ych</w:t>
      </w:r>
      <w:r w:rsidR="00075EB5" w:rsidRPr="005303E8">
        <w:rPr>
          <w:rFonts w:ascii="Times New Roman" w:hAnsi="Times New Roman"/>
          <w:sz w:val="24"/>
          <w:szCs w:val="24"/>
        </w:rPr>
        <w:t xml:space="preserve"> się do</w:t>
      </w:r>
      <w:r w:rsidR="006C54BA" w:rsidRPr="005303E8">
        <w:rPr>
          <w:rFonts w:ascii="Times New Roman" w:hAnsi="Times New Roman"/>
          <w:sz w:val="24"/>
          <w:szCs w:val="24"/>
        </w:rPr>
        <w:t xml:space="preserve"> art. 17c ustawy</w:t>
      </w:r>
      <w:r w:rsidR="000910B5" w:rsidRPr="005303E8">
        <w:rPr>
          <w:rFonts w:ascii="Times New Roman" w:hAnsi="Times New Roman"/>
          <w:sz w:val="24"/>
          <w:szCs w:val="24"/>
        </w:rPr>
        <w:t xml:space="preserve"> o świadczeniach rodzinnych</w:t>
      </w:r>
      <w:r w:rsidR="006C54BA" w:rsidRPr="005303E8">
        <w:rPr>
          <w:rFonts w:ascii="Times New Roman" w:hAnsi="Times New Roman"/>
          <w:sz w:val="24"/>
          <w:szCs w:val="24"/>
        </w:rPr>
        <w:t>,</w:t>
      </w:r>
      <w:r w:rsidR="000910B5" w:rsidRPr="005303E8">
        <w:rPr>
          <w:rFonts w:ascii="Times New Roman" w:hAnsi="Times New Roman"/>
          <w:sz w:val="24"/>
          <w:szCs w:val="24"/>
        </w:rPr>
        <w:t xml:space="preserve"> </w:t>
      </w:r>
      <w:r w:rsidR="004E6B70" w:rsidRPr="005303E8">
        <w:rPr>
          <w:rFonts w:ascii="Times New Roman" w:hAnsi="Times New Roman"/>
          <w:sz w:val="24"/>
          <w:szCs w:val="24"/>
        </w:rPr>
        <w:t xml:space="preserve">jest </w:t>
      </w:r>
      <w:r w:rsidR="006C54BA" w:rsidRPr="005303E8">
        <w:rPr>
          <w:rFonts w:ascii="Times New Roman" w:hAnsi="Times New Roman"/>
          <w:sz w:val="24"/>
          <w:szCs w:val="24"/>
        </w:rPr>
        <w:t>rozszerzenie systemu świadczeń socjalnych dla rodzin adopcyjnych przysposabiających starsze dzieci.</w:t>
      </w:r>
      <w:r w:rsidR="00A53DB4" w:rsidRPr="005303E8">
        <w:rPr>
          <w:rFonts w:ascii="Times New Roman" w:hAnsi="Times New Roman"/>
          <w:sz w:val="24"/>
          <w:szCs w:val="24"/>
        </w:rPr>
        <w:t xml:space="preserve"> </w:t>
      </w:r>
      <w:r w:rsidR="00C06D08" w:rsidRPr="005303E8">
        <w:rPr>
          <w:rFonts w:ascii="Times New Roman" w:hAnsi="Times New Roman"/>
          <w:sz w:val="24"/>
          <w:szCs w:val="24"/>
        </w:rPr>
        <w:t xml:space="preserve">Oceniając istotę i charakter prawny świadczenia rodzicielskiego, należy stwierdzić, iż nawiązuje, ze swej istoty do świadczeń z tytułu rodzicielstwa tj. zasiłków macierzyńskich, okresu urlopu na warunkach urlopu macierzyńskiego lub okresu urlopu rodzicielskiego. Z tych względów prawo </w:t>
      </w:r>
      <w:r w:rsidR="00C06D08" w:rsidRPr="005303E8">
        <w:rPr>
          <w:rFonts w:ascii="Times New Roman" w:hAnsi="Times New Roman"/>
          <w:sz w:val="24"/>
          <w:szCs w:val="24"/>
        </w:rPr>
        <w:lastRenderedPageBreak/>
        <w:t xml:space="preserve">do świadczenia rodzicielskiego nie powinno obejmować węższego zakresu podmiotowego niż miałoby to miejsce w przypadku prawa do zasiłku macierzyńskiego. </w:t>
      </w:r>
      <w:r w:rsidR="00C659CF" w:rsidRPr="005303E8">
        <w:rPr>
          <w:rFonts w:ascii="Times New Roman" w:hAnsi="Times New Roman"/>
          <w:sz w:val="24"/>
          <w:szCs w:val="24"/>
        </w:rPr>
        <w:t xml:space="preserve">Przyznanie niniejszego świadczenia rodzicom </w:t>
      </w:r>
      <w:r w:rsidR="00BD6D90" w:rsidRPr="005303E8">
        <w:rPr>
          <w:rFonts w:ascii="Times New Roman" w:hAnsi="Times New Roman"/>
          <w:sz w:val="24"/>
          <w:szCs w:val="24"/>
        </w:rPr>
        <w:t>adopcyjnym</w:t>
      </w:r>
      <w:r w:rsidR="00C659CF" w:rsidRPr="005303E8">
        <w:rPr>
          <w:rFonts w:ascii="Times New Roman" w:hAnsi="Times New Roman"/>
          <w:sz w:val="24"/>
          <w:szCs w:val="24"/>
        </w:rPr>
        <w:t>, będzie stanowiło dla nich dodatkowe wsparcie i pomoże w udźwignięciu ciężaru zwiększonych wydatków. Jednocześnie r</w:t>
      </w:r>
      <w:r w:rsidRPr="005303E8">
        <w:rPr>
          <w:rFonts w:ascii="Times New Roman" w:hAnsi="Times New Roman"/>
          <w:sz w:val="24"/>
          <w:szCs w:val="24"/>
        </w:rPr>
        <w:t>ozwiązanie to</w:t>
      </w:r>
      <w:r w:rsidR="00C659CF" w:rsidRPr="005303E8">
        <w:rPr>
          <w:rFonts w:ascii="Times New Roman" w:hAnsi="Times New Roman"/>
          <w:sz w:val="24"/>
          <w:szCs w:val="24"/>
        </w:rPr>
        <w:t> </w:t>
      </w:r>
      <w:r w:rsidRPr="005303E8">
        <w:rPr>
          <w:rFonts w:ascii="Times New Roman" w:hAnsi="Times New Roman"/>
          <w:sz w:val="24"/>
          <w:szCs w:val="24"/>
        </w:rPr>
        <w:t xml:space="preserve">będzie zrównywało sytuację rodziców biologicznych oraz rodziców adopcyjnych. </w:t>
      </w:r>
      <w:r w:rsidR="00BD6D90" w:rsidRPr="005303E8">
        <w:rPr>
          <w:rFonts w:ascii="Times New Roman" w:hAnsi="Times New Roman"/>
          <w:sz w:val="24"/>
          <w:szCs w:val="24"/>
        </w:rPr>
        <w:t>W</w:t>
      </w:r>
      <w:r w:rsidRPr="005303E8">
        <w:rPr>
          <w:rFonts w:ascii="Times New Roman" w:hAnsi="Times New Roman"/>
          <w:sz w:val="24"/>
          <w:szCs w:val="24"/>
        </w:rPr>
        <w:t xml:space="preserve"> </w:t>
      </w:r>
      <w:r w:rsidR="00A53DB4" w:rsidRPr="005303E8">
        <w:rPr>
          <w:rFonts w:ascii="Times New Roman" w:hAnsi="Times New Roman"/>
          <w:sz w:val="24"/>
          <w:szCs w:val="24"/>
        </w:rPr>
        <w:t>związku</w:t>
      </w:r>
      <w:r w:rsidR="004E6B70" w:rsidRPr="005303E8">
        <w:rPr>
          <w:rFonts w:ascii="Times New Roman" w:hAnsi="Times New Roman"/>
          <w:sz w:val="24"/>
          <w:szCs w:val="24"/>
        </w:rPr>
        <w:t xml:space="preserve"> z</w:t>
      </w:r>
      <w:r w:rsidR="00BD6D90" w:rsidRPr="005303E8">
        <w:rPr>
          <w:rFonts w:ascii="Times New Roman" w:hAnsi="Times New Roman"/>
          <w:sz w:val="24"/>
          <w:szCs w:val="24"/>
        </w:rPr>
        <w:t> </w:t>
      </w:r>
      <w:r w:rsidR="004E6B70" w:rsidRPr="005303E8">
        <w:rPr>
          <w:rFonts w:ascii="Times New Roman" w:hAnsi="Times New Roman"/>
          <w:sz w:val="24"/>
          <w:szCs w:val="24"/>
        </w:rPr>
        <w:t xml:space="preserve">niniejszymi zmianami konieczne jest nadanie nowego brzmienia </w:t>
      </w:r>
      <w:r w:rsidR="00A53DB4" w:rsidRPr="005303E8">
        <w:rPr>
          <w:rFonts w:ascii="Times New Roman" w:hAnsi="Times New Roman"/>
          <w:sz w:val="24"/>
          <w:szCs w:val="24"/>
        </w:rPr>
        <w:t>art. 24 ust. 9 ustawy</w:t>
      </w:r>
      <w:r w:rsidR="00851235" w:rsidRPr="005303E8">
        <w:rPr>
          <w:rFonts w:ascii="Times New Roman" w:hAnsi="Times New Roman"/>
          <w:sz w:val="24"/>
          <w:szCs w:val="24"/>
        </w:rPr>
        <w:t>.</w:t>
      </w:r>
    </w:p>
    <w:p w14:paraId="734E24BD" w14:textId="387C52F6" w:rsidR="00F22B2C" w:rsidRPr="005303E8" w:rsidRDefault="00F22B2C" w:rsidP="00A902C6">
      <w:pPr>
        <w:spacing w:before="24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W ustawie z dnia 6 stycznia 2000 r. o Rzeczniku Praw Dziecka wprowadza się zmianę umożliwiającą Rzecznikowi Praw Dziecka wydawanie opinii </w:t>
      </w:r>
      <w:r w:rsidR="00290802" w:rsidRPr="005303E8">
        <w:rPr>
          <w:rFonts w:ascii="Times New Roman" w:hAnsi="Times New Roman"/>
          <w:sz w:val="24"/>
          <w:szCs w:val="24"/>
        </w:rPr>
        <w:t>dotycz</w:t>
      </w:r>
      <w:r w:rsidR="00290802">
        <w:rPr>
          <w:rFonts w:ascii="Times New Roman" w:hAnsi="Times New Roman"/>
          <w:sz w:val="24"/>
          <w:szCs w:val="24"/>
        </w:rPr>
        <w:t>ą</w:t>
      </w:r>
      <w:r w:rsidR="00290802" w:rsidRPr="005303E8">
        <w:rPr>
          <w:rFonts w:ascii="Times New Roman" w:hAnsi="Times New Roman"/>
          <w:sz w:val="24"/>
          <w:szCs w:val="24"/>
        </w:rPr>
        <w:t>cych placówek</w:t>
      </w:r>
      <w:r w:rsidRPr="005303E8">
        <w:rPr>
          <w:rFonts w:ascii="Times New Roman" w:hAnsi="Times New Roman"/>
          <w:sz w:val="24"/>
          <w:szCs w:val="24"/>
        </w:rPr>
        <w:t xml:space="preserve"> i ośrodków instytucjonalnej pieczy zastępczej,  zarówno nowych (za wyjątkiem placówek rodzinnych), jak i funkcjonujących na dotychczasowych zasadach</w:t>
      </w:r>
      <w:r w:rsidR="00290802">
        <w:rPr>
          <w:rFonts w:ascii="Times New Roman" w:hAnsi="Times New Roman"/>
          <w:sz w:val="24"/>
          <w:szCs w:val="24"/>
        </w:rPr>
        <w:t xml:space="preserve"> ( dotyczy obowiązku wydania w ciągu 5 lat od dnia wejścia w życie ustawy nowelizującej nowych decyzji odnośnie do funkcjonujących  placówek i ośrodków instytucjonalnej pieczy zastępczej)</w:t>
      </w:r>
    </w:p>
    <w:p w14:paraId="793489D2" w14:textId="6698052E" w:rsidR="003A1531" w:rsidRPr="005303E8" w:rsidRDefault="003D1AEE" w:rsidP="00A902C6">
      <w:pPr>
        <w:spacing w:before="240" w:line="360" w:lineRule="auto"/>
        <w:ind w:firstLine="708"/>
        <w:jc w:val="both"/>
        <w:rPr>
          <w:rFonts w:ascii="Times New Roman" w:hAnsi="Times New Roman"/>
          <w:sz w:val="24"/>
          <w:szCs w:val="24"/>
        </w:rPr>
      </w:pPr>
      <w:r w:rsidRPr="005303E8">
        <w:rPr>
          <w:rFonts w:ascii="Times New Roman" w:hAnsi="Times New Roman"/>
          <w:sz w:val="24"/>
          <w:szCs w:val="24"/>
        </w:rPr>
        <w:t xml:space="preserve">W projekcie proponuje się zmianę w </w:t>
      </w:r>
      <w:bookmarkStart w:id="32" w:name="_Hlk31473700"/>
      <w:r w:rsidR="00AC448D" w:rsidRPr="005303E8">
        <w:rPr>
          <w:rFonts w:ascii="Times New Roman" w:hAnsi="Times New Roman"/>
          <w:sz w:val="24"/>
          <w:szCs w:val="24"/>
        </w:rPr>
        <w:t>ustawie z dnia 4 listopada 2016 r. o wsparciu kobiet w ciąży i rodzin „Za życiem”</w:t>
      </w:r>
      <w:bookmarkEnd w:id="32"/>
      <w:r w:rsidR="00AC448D" w:rsidRPr="005303E8">
        <w:rPr>
          <w:rFonts w:ascii="Times New Roman" w:hAnsi="Times New Roman"/>
          <w:sz w:val="24"/>
          <w:szCs w:val="24"/>
        </w:rPr>
        <w:t>,</w:t>
      </w:r>
      <w:r w:rsidRPr="005303E8">
        <w:rPr>
          <w:rFonts w:ascii="Times New Roman" w:hAnsi="Times New Roman"/>
          <w:sz w:val="24"/>
          <w:szCs w:val="24"/>
        </w:rPr>
        <w:t xml:space="preserve"> w zakresie prawa do</w:t>
      </w:r>
      <w:r w:rsidR="004E6B70" w:rsidRPr="005303E8">
        <w:rPr>
          <w:rFonts w:ascii="Times New Roman" w:hAnsi="Times New Roman"/>
          <w:sz w:val="24"/>
          <w:szCs w:val="24"/>
        </w:rPr>
        <w:t> </w:t>
      </w:r>
      <w:r w:rsidRPr="005303E8">
        <w:rPr>
          <w:rFonts w:ascii="Times New Roman" w:hAnsi="Times New Roman"/>
          <w:sz w:val="24"/>
          <w:szCs w:val="24"/>
        </w:rPr>
        <w:t>jednorazowego świadczenia.</w:t>
      </w:r>
    </w:p>
    <w:p w14:paraId="3D5989A8" w14:textId="12276B7E" w:rsidR="003A1531" w:rsidRPr="005303E8" w:rsidRDefault="003A1531" w:rsidP="00A902C6">
      <w:pPr>
        <w:spacing w:line="360" w:lineRule="auto"/>
        <w:ind w:firstLine="708"/>
        <w:jc w:val="both"/>
        <w:rPr>
          <w:rFonts w:ascii="Times New Roman" w:hAnsi="Times New Roman"/>
          <w:sz w:val="24"/>
          <w:szCs w:val="24"/>
        </w:rPr>
      </w:pPr>
      <w:r w:rsidRPr="005303E8">
        <w:rPr>
          <w:rFonts w:ascii="Times New Roman" w:hAnsi="Times New Roman"/>
          <w:sz w:val="24"/>
          <w:szCs w:val="24"/>
        </w:rPr>
        <w:t>Aktualnie prawo do jednorazowego świadczenia w wysokości 4000 zł z tytułu urodzenia dziecka, u którego zdiagnozowano ciężkie i nieodwracalne upośledzenie albo nieuleczalną chorobę zagrażającą jego życiu, które powstały w prenatalnym okresie rozwoju dziecka lub w czasie porodu przysługuje matce lub ojcu dziecka, opiekunowi prawnemu albo opiekunowi faktycznemu dziecka (osobie faktycznie zajmującej się</w:t>
      </w:r>
      <w:r w:rsidR="00A0599E" w:rsidRPr="005303E8">
        <w:rPr>
          <w:rFonts w:ascii="Times New Roman" w:hAnsi="Times New Roman"/>
          <w:sz w:val="24"/>
          <w:szCs w:val="24"/>
        </w:rPr>
        <w:t> </w:t>
      </w:r>
      <w:r w:rsidRPr="005303E8">
        <w:rPr>
          <w:rFonts w:ascii="Times New Roman" w:hAnsi="Times New Roman"/>
          <w:sz w:val="24"/>
          <w:szCs w:val="24"/>
        </w:rPr>
        <w:t>dzieckiem, jeżeli wystąpiła do sądu z wnioskiem o przysposobienie dziecka)</w:t>
      </w:r>
      <w:r w:rsidR="000A401F" w:rsidRPr="005303E8">
        <w:rPr>
          <w:rFonts w:ascii="Times New Roman" w:hAnsi="Times New Roman"/>
          <w:sz w:val="24"/>
          <w:szCs w:val="24"/>
        </w:rPr>
        <w:t>.</w:t>
      </w:r>
    </w:p>
    <w:p w14:paraId="60F9BCA3" w14:textId="2F9B6653" w:rsidR="000A401F" w:rsidRPr="005303E8" w:rsidRDefault="000A401F" w:rsidP="00A902C6">
      <w:pPr>
        <w:spacing w:line="360" w:lineRule="auto"/>
        <w:ind w:firstLine="708"/>
        <w:jc w:val="both"/>
        <w:rPr>
          <w:rFonts w:ascii="Times New Roman" w:hAnsi="Times New Roman"/>
          <w:sz w:val="24"/>
          <w:szCs w:val="24"/>
        </w:rPr>
      </w:pPr>
      <w:r w:rsidRPr="005303E8">
        <w:rPr>
          <w:rFonts w:ascii="Times New Roman" w:hAnsi="Times New Roman"/>
          <w:sz w:val="24"/>
          <w:szCs w:val="24"/>
        </w:rPr>
        <w:t xml:space="preserve">Warunkiem otrzymania jednorazowego świadczenia jest złożenie wniosku </w:t>
      </w:r>
      <w:r w:rsidR="00E1734D" w:rsidRPr="005303E8">
        <w:rPr>
          <w:rFonts w:ascii="Times New Roman" w:hAnsi="Times New Roman"/>
          <w:sz w:val="24"/>
          <w:szCs w:val="24"/>
        </w:rPr>
        <w:br/>
      </w:r>
      <w:r w:rsidRPr="005303E8">
        <w:rPr>
          <w:rFonts w:ascii="Times New Roman" w:hAnsi="Times New Roman"/>
          <w:sz w:val="24"/>
          <w:szCs w:val="24"/>
        </w:rPr>
        <w:t>o wypłatę tego świadczenia w terminie 12 miesięcy od dnia narodzin dziecka. Wniosek złożony po terminie zostanie pozostawiony bez rozpoznania.</w:t>
      </w:r>
    </w:p>
    <w:p w14:paraId="0FD2DAEC" w14:textId="10430A48" w:rsidR="00AC448D" w:rsidRPr="005303E8" w:rsidRDefault="00F278EF" w:rsidP="00A902C6">
      <w:pPr>
        <w:spacing w:line="360" w:lineRule="auto"/>
        <w:ind w:firstLine="708"/>
        <w:jc w:val="both"/>
        <w:rPr>
          <w:rFonts w:ascii="Times New Roman" w:hAnsi="Times New Roman"/>
          <w:sz w:val="24"/>
          <w:szCs w:val="24"/>
        </w:rPr>
      </w:pPr>
      <w:r w:rsidRPr="005303E8">
        <w:rPr>
          <w:rFonts w:ascii="Times New Roman" w:hAnsi="Times New Roman"/>
          <w:sz w:val="24"/>
          <w:szCs w:val="24"/>
        </w:rPr>
        <w:t>Ponadto, w</w:t>
      </w:r>
      <w:r w:rsidR="00AC448D" w:rsidRPr="005303E8">
        <w:rPr>
          <w:rFonts w:ascii="Times New Roman" w:hAnsi="Times New Roman"/>
          <w:sz w:val="24"/>
          <w:szCs w:val="24"/>
        </w:rPr>
        <w:t>arunkiem otrzymania jednorazowego świadczenia jest posiadanie przez dziecko zaświadczenia lekarskiego potwierdzającego ciężkie i nieodwracalne upośledzenia albo nieuleczalną chorobę zagrażającą życiu, które powstały w prenatalnym okresie rozwoju dziecka lub w czasie porodu. Zaświadczenie takie może być tylko i</w:t>
      </w:r>
      <w:r w:rsidR="008D1C75" w:rsidRPr="005303E8">
        <w:rPr>
          <w:rFonts w:ascii="Times New Roman" w:hAnsi="Times New Roman"/>
          <w:sz w:val="24"/>
          <w:szCs w:val="24"/>
        </w:rPr>
        <w:t> </w:t>
      </w:r>
      <w:r w:rsidR="00AC448D" w:rsidRPr="005303E8">
        <w:rPr>
          <w:rFonts w:ascii="Times New Roman" w:hAnsi="Times New Roman"/>
          <w:sz w:val="24"/>
          <w:szCs w:val="24"/>
        </w:rPr>
        <w:t xml:space="preserve">wyłącznie wystawione przez lekarza, </w:t>
      </w:r>
      <w:r w:rsidR="00A54F82" w:rsidRPr="005303E8">
        <w:rPr>
          <w:rFonts w:ascii="Times New Roman" w:hAnsi="Times New Roman"/>
          <w:sz w:val="24"/>
          <w:szCs w:val="24"/>
        </w:rPr>
        <w:t>o którym mowa w art. 4 ust. 3 ustawy z dnia 4 listopada 2016 r. o wsparciu kobiet w ciąży i rodziny „Za życiem”.</w:t>
      </w:r>
    </w:p>
    <w:p w14:paraId="27253B58" w14:textId="651E7D00" w:rsidR="00AC448D" w:rsidRPr="005303E8" w:rsidRDefault="00F278EF" w:rsidP="00A902C6">
      <w:pPr>
        <w:spacing w:line="360" w:lineRule="auto"/>
        <w:ind w:firstLine="708"/>
        <w:jc w:val="both"/>
        <w:rPr>
          <w:rFonts w:ascii="Times New Roman" w:hAnsi="Times New Roman"/>
          <w:sz w:val="24"/>
          <w:szCs w:val="24"/>
        </w:rPr>
      </w:pPr>
      <w:r w:rsidRPr="005303E8">
        <w:rPr>
          <w:rFonts w:ascii="Times New Roman" w:hAnsi="Times New Roman"/>
          <w:sz w:val="24"/>
          <w:szCs w:val="24"/>
        </w:rPr>
        <w:lastRenderedPageBreak/>
        <w:t>Jednocześnie</w:t>
      </w:r>
      <w:r w:rsidR="00AC448D" w:rsidRPr="005303E8">
        <w:rPr>
          <w:rFonts w:ascii="Times New Roman" w:hAnsi="Times New Roman"/>
          <w:sz w:val="24"/>
          <w:szCs w:val="24"/>
        </w:rPr>
        <w:t xml:space="preserve"> warunkiem otrzymania</w:t>
      </w:r>
      <w:r w:rsidR="00A0599E" w:rsidRPr="005303E8">
        <w:rPr>
          <w:rFonts w:ascii="Times New Roman" w:hAnsi="Times New Roman"/>
          <w:sz w:val="24"/>
          <w:szCs w:val="24"/>
        </w:rPr>
        <w:t xml:space="preserve"> jednorazowego</w:t>
      </w:r>
      <w:r w:rsidR="00AC448D" w:rsidRPr="005303E8">
        <w:rPr>
          <w:rFonts w:ascii="Times New Roman" w:hAnsi="Times New Roman"/>
          <w:sz w:val="24"/>
          <w:szCs w:val="24"/>
        </w:rPr>
        <w:t xml:space="preserve"> świadczenia jest posiadanie przez matkę</w:t>
      </w:r>
      <w:r w:rsidR="00A0599E" w:rsidRPr="005303E8">
        <w:rPr>
          <w:rFonts w:ascii="Times New Roman" w:hAnsi="Times New Roman"/>
          <w:sz w:val="24"/>
          <w:szCs w:val="24"/>
        </w:rPr>
        <w:t xml:space="preserve"> lub ojca</w:t>
      </w:r>
      <w:r w:rsidR="00AC448D" w:rsidRPr="005303E8">
        <w:rPr>
          <w:rFonts w:ascii="Times New Roman" w:hAnsi="Times New Roman"/>
          <w:sz w:val="24"/>
          <w:szCs w:val="24"/>
        </w:rPr>
        <w:t xml:space="preserve"> dziecka zaświadczenia lekarskiego albo od położnej potwierdzającego pozostawanie pod opieką medyczną nie później niż od 10 tygodnia ciąży do dnia porodu </w:t>
      </w:r>
      <w:r w:rsidR="00A0599E" w:rsidRPr="005303E8">
        <w:rPr>
          <w:rFonts w:ascii="Times New Roman" w:hAnsi="Times New Roman"/>
          <w:sz w:val="24"/>
          <w:szCs w:val="24"/>
        </w:rPr>
        <w:t xml:space="preserve">– </w:t>
      </w:r>
      <w:r w:rsidR="00AC448D" w:rsidRPr="005303E8">
        <w:rPr>
          <w:rFonts w:ascii="Times New Roman" w:hAnsi="Times New Roman"/>
          <w:sz w:val="24"/>
          <w:szCs w:val="24"/>
        </w:rPr>
        <w:t>wymóg ten nie dotyczy opiekuna prawnego, opiekuna faktycznego i osoby, która przysposobiła dziecko.</w:t>
      </w:r>
    </w:p>
    <w:p w14:paraId="5A626DDE" w14:textId="77777777" w:rsidR="00AC448D" w:rsidRPr="005303E8" w:rsidRDefault="00AC448D" w:rsidP="008F3A29">
      <w:pPr>
        <w:spacing w:after="0" w:line="360" w:lineRule="auto"/>
        <w:ind w:firstLine="360"/>
        <w:jc w:val="both"/>
        <w:rPr>
          <w:rFonts w:ascii="Times New Roman" w:hAnsi="Times New Roman"/>
          <w:sz w:val="24"/>
          <w:szCs w:val="24"/>
        </w:rPr>
      </w:pPr>
      <w:r w:rsidRPr="005303E8">
        <w:rPr>
          <w:rFonts w:ascii="Times New Roman" w:hAnsi="Times New Roman"/>
          <w:sz w:val="24"/>
          <w:szCs w:val="24"/>
        </w:rPr>
        <w:t>Jednorazowe świadczenie przysługuje bez względu na osiągane dochody.</w:t>
      </w:r>
    </w:p>
    <w:p w14:paraId="42FFEB17" w14:textId="46DF7EDD" w:rsidR="00F278EF" w:rsidRPr="005303E8" w:rsidRDefault="00F40E86" w:rsidP="00A902C6">
      <w:pPr>
        <w:pStyle w:val="ARTartustawynprozporzdzenia"/>
        <w:ind w:firstLine="708"/>
        <w:rPr>
          <w:rFonts w:ascii="Times New Roman" w:hAnsi="Times New Roman" w:cs="Times New Roman"/>
          <w:szCs w:val="24"/>
        </w:rPr>
      </w:pPr>
      <w:r w:rsidRPr="005303E8">
        <w:rPr>
          <w:rFonts w:ascii="Times New Roman" w:hAnsi="Times New Roman" w:cs="Times New Roman"/>
          <w:szCs w:val="24"/>
        </w:rPr>
        <w:t>Projekt przewiduje zmianę w</w:t>
      </w:r>
      <w:r w:rsidR="004A346A" w:rsidRPr="005303E8">
        <w:rPr>
          <w:rFonts w:ascii="Times New Roman" w:hAnsi="Times New Roman" w:cs="Times New Roman"/>
          <w:szCs w:val="24"/>
        </w:rPr>
        <w:t xml:space="preserve"> sposobie składania wniosku </w:t>
      </w:r>
      <w:r w:rsidRPr="005303E8">
        <w:rPr>
          <w:rFonts w:ascii="Times New Roman" w:hAnsi="Times New Roman" w:cs="Times New Roman"/>
          <w:szCs w:val="24"/>
        </w:rPr>
        <w:t xml:space="preserve">o </w:t>
      </w:r>
      <w:r w:rsidR="00F278EF" w:rsidRPr="005303E8">
        <w:rPr>
          <w:rFonts w:ascii="Times New Roman" w:hAnsi="Times New Roman" w:cs="Times New Roman"/>
          <w:szCs w:val="24"/>
        </w:rPr>
        <w:t>jednorazowe</w:t>
      </w:r>
      <w:r w:rsidR="004A346A" w:rsidRPr="005303E8">
        <w:rPr>
          <w:rFonts w:ascii="Times New Roman" w:hAnsi="Times New Roman" w:cs="Times New Roman"/>
          <w:szCs w:val="24"/>
        </w:rPr>
        <w:t xml:space="preserve"> </w:t>
      </w:r>
      <w:r w:rsidR="00F278EF" w:rsidRPr="005303E8">
        <w:rPr>
          <w:rFonts w:ascii="Times New Roman" w:hAnsi="Times New Roman" w:cs="Times New Roman"/>
          <w:szCs w:val="24"/>
        </w:rPr>
        <w:t>świadczeni</w:t>
      </w:r>
      <w:r w:rsidR="004A346A" w:rsidRPr="005303E8">
        <w:rPr>
          <w:rFonts w:ascii="Times New Roman" w:hAnsi="Times New Roman" w:cs="Times New Roman"/>
          <w:szCs w:val="24"/>
        </w:rPr>
        <w:t>e.</w:t>
      </w:r>
      <w:r w:rsidRPr="005303E8">
        <w:rPr>
          <w:rFonts w:ascii="Times New Roman" w:hAnsi="Times New Roman" w:cs="Times New Roman"/>
          <w:szCs w:val="24"/>
        </w:rPr>
        <w:t xml:space="preserve"> </w:t>
      </w:r>
      <w:r w:rsidR="004A346A" w:rsidRPr="005303E8">
        <w:rPr>
          <w:rFonts w:ascii="Times New Roman" w:hAnsi="Times New Roman" w:cs="Times New Roman"/>
          <w:szCs w:val="24"/>
        </w:rPr>
        <w:t xml:space="preserve">Zgodnie z projektem, </w:t>
      </w:r>
      <w:r w:rsidRPr="005303E8">
        <w:rPr>
          <w:rFonts w:ascii="Times New Roman" w:hAnsi="Times New Roman" w:cs="Times New Roman"/>
          <w:szCs w:val="24"/>
        </w:rPr>
        <w:t>wniosek ma być składany</w:t>
      </w:r>
      <w:r w:rsidR="00F278EF" w:rsidRPr="005303E8">
        <w:rPr>
          <w:rFonts w:ascii="Times New Roman" w:hAnsi="Times New Roman" w:cs="Times New Roman"/>
          <w:szCs w:val="24"/>
        </w:rPr>
        <w:t xml:space="preserve">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pozostawia się bez rozpoznania.</w:t>
      </w:r>
    </w:p>
    <w:p w14:paraId="39957DCD" w14:textId="68C605BD" w:rsidR="00AC448D" w:rsidRPr="005303E8" w:rsidRDefault="000A401F" w:rsidP="00A902C6">
      <w:pPr>
        <w:pStyle w:val="ARTartustawynprozporzdzenia"/>
        <w:ind w:firstLine="708"/>
        <w:rPr>
          <w:rFonts w:ascii="Times New Roman" w:hAnsi="Times New Roman" w:cs="Times New Roman"/>
          <w:szCs w:val="24"/>
        </w:rPr>
      </w:pPr>
      <w:r w:rsidRPr="005303E8">
        <w:rPr>
          <w:rFonts w:ascii="Times New Roman" w:hAnsi="Times New Roman" w:cs="Times New Roman"/>
          <w:szCs w:val="24"/>
        </w:rPr>
        <w:t>Projektowane rozwiązanie ma na celu</w:t>
      </w:r>
      <w:r w:rsidR="00D23510" w:rsidRPr="005303E8">
        <w:rPr>
          <w:rFonts w:ascii="Times New Roman" w:hAnsi="Times New Roman" w:cs="Times New Roman"/>
          <w:szCs w:val="24"/>
        </w:rPr>
        <w:t xml:space="preserve"> </w:t>
      </w:r>
      <w:r w:rsidRPr="005303E8">
        <w:rPr>
          <w:rFonts w:ascii="Times New Roman" w:hAnsi="Times New Roman" w:cs="Times New Roman"/>
          <w:szCs w:val="24"/>
        </w:rPr>
        <w:t xml:space="preserve">zapewnienie, wsparcia finansowego </w:t>
      </w:r>
      <w:r w:rsidR="00D23510" w:rsidRPr="005303E8">
        <w:rPr>
          <w:rFonts w:ascii="Times New Roman" w:hAnsi="Times New Roman" w:cs="Times New Roman"/>
          <w:szCs w:val="24"/>
        </w:rPr>
        <w:t>dla dzieci</w:t>
      </w:r>
      <w:r w:rsidR="00F278EF" w:rsidRPr="005303E8">
        <w:rPr>
          <w:rFonts w:ascii="Times New Roman" w:hAnsi="Times New Roman" w:cs="Times New Roman"/>
          <w:szCs w:val="24"/>
        </w:rPr>
        <w:t xml:space="preserve"> adopcyjnych</w:t>
      </w:r>
      <w:r w:rsidR="00D23510" w:rsidRPr="005303E8">
        <w:rPr>
          <w:rFonts w:ascii="Times New Roman" w:hAnsi="Times New Roman" w:cs="Times New Roman"/>
          <w:szCs w:val="24"/>
        </w:rPr>
        <w:t>, u</w:t>
      </w:r>
      <w:r w:rsidR="00470B19" w:rsidRPr="005303E8">
        <w:rPr>
          <w:rFonts w:ascii="Times New Roman" w:hAnsi="Times New Roman" w:cs="Times New Roman"/>
          <w:szCs w:val="24"/>
        </w:rPr>
        <w:t xml:space="preserve"> </w:t>
      </w:r>
      <w:r w:rsidR="00D23510" w:rsidRPr="005303E8">
        <w:rPr>
          <w:rFonts w:ascii="Times New Roman" w:hAnsi="Times New Roman" w:cs="Times New Roman"/>
          <w:szCs w:val="24"/>
        </w:rPr>
        <w:t>których zdiagnozowano ciężkie i nieodwracalne upośledzenie albo</w:t>
      </w:r>
      <w:r w:rsidR="004A346A" w:rsidRPr="005303E8">
        <w:rPr>
          <w:rFonts w:ascii="Times New Roman" w:hAnsi="Times New Roman" w:cs="Times New Roman"/>
          <w:szCs w:val="24"/>
        </w:rPr>
        <w:t> </w:t>
      </w:r>
      <w:r w:rsidR="00D23510" w:rsidRPr="005303E8">
        <w:rPr>
          <w:rFonts w:ascii="Times New Roman" w:hAnsi="Times New Roman" w:cs="Times New Roman"/>
          <w:szCs w:val="24"/>
        </w:rPr>
        <w:t>nieuleczalną chorobę zagrażającą ich życiu, powstałe w prenatalnym okresie rozwoju dziecka lub w</w:t>
      </w:r>
      <w:r w:rsidR="00F278EF" w:rsidRPr="005303E8">
        <w:rPr>
          <w:rFonts w:ascii="Times New Roman" w:hAnsi="Times New Roman" w:cs="Times New Roman"/>
          <w:szCs w:val="24"/>
        </w:rPr>
        <w:t> </w:t>
      </w:r>
      <w:r w:rsidR="00D23510" w:rsidRPr="005303E8">
        <w:rPr>
          <w:rFonts w:ascii="Times New Roman" w:hAnsi="Times New Roman" w:cs="Times New Roman"/>
          <w:szCs w:val="24"/>
        </w:rPr>
        <w:t xml:space="preserve">czasie porodu. </w:t>
      </w:r>
      <w:r w:rsidR="00D252D4" w:rsidRPr="005303E8">
        <w:rPr>
          <w:rFonts w:ascii="Times New Roman" w:hAnsi="Times New Roman" w:cs="Times New Roman"/>
          <w:szCs w:val="24"/>
        </w:rPr>
        <w:t>W sytuacji gdy czas trwania postępowania adopcyjnego</w:t>
      </w:r>
      <w:r w:rsidR="00470B19" w:rsidRPr="005303E8">
        <w:rPr>
          <w:rFonts w:ascii="Times New Roman" w:hAnsi="Times New Roman" w:cs="Times New Roman"/>
          <w:szCs w:val="24"/>
        </w:rPr>
        <w:t xml:space="preserve"> niejednokrotnie</w:t>
      </w:r>
      <w:r w:rsidR="00D252D4" w:rsidRPr="005303E8">
        <w:rPr>
          <w:rFonts w:ascii="Times New Roman" w:hAnsi="Times New Roman" w:cs="Times New Roman"/>
          <w:szCs w:val="24"/>
        </w:rPr>
        <w:t xml:space="preserve"> trwa dłużej niż 12 miesięcy, rodzice przysposabiający dziecko</w:t>
      </w:r>
      <w:r w:rsidR="004A346A" w:rsidRPr="005303E8">
        <w:rPr>
          <w:rFonts w:ascii="Times New Roman" w:hAnsi="Times New Roman" w:cs="Times New Roman"/>
          <w:szCs w:val="24"/>
        </w:rPr>
        <w:t xml:space="preserve"> nie mają możliwości otrzymania dodatkowego wsparcia finansowego.</w:t>
      </w:r>
      <w:r w:rsidR="008F3A29" w:rsidRPr="005303E8">
        <w:rPr>
          <w:rFonts w:ascii="Times New Roman" w:hAnsi="Times New Roman" w:cs="Times New Roman"/>
          <w:szCs w:val="24"/>
        </w:rPr>
        <w:t xml:space="preserve"> Zgodnie z </w:t>
      </w:r>
      <w:r w:rsidR="00D252D4" w:rsidRPr="005303E8">
        <w:rPr>
          <w:rFonts w:ascii="Times New Roman" w:hAnsi="Times New Roman" w:cs="Times New Roman"/>
          <w:szCs w:val="24"/>
        </w:rPr>
        <w:t>poglądami doktryny w</w:t>
      </w:r>
      <w:r w:rsidR="00470B19" w:rsidRPr="005303E8">
        <w:rPr>
          <w:rFonts w:ascii="Times New Roman" w:hAnsi="Times New Roman" w:cs="Times New Roman"/>
          <w:szCs w:val="24"/>
        </w:rPr>
        <w:t xml:space="preserve"> </w:t>
      </w:r>
      <w:r w:rsidR="00D252D4" w:rsidRPr="005303E8">
        <w:rPr>
          <w:rFonts w:ascii="Times New Roman" w:hAnsi="Times New Roman" w:cs="Times New Roman"/>
          <w:szCs w:val="24"/>
        </w:rPr>
        <w:t xml:space="preserve">sytuacji </w:t>
      </w:r>
      <w:r w:rsidRPr="005303E8">
        <w:rPr>
          <w:rFonts w:ascii="Times New Roman" w:hAnsi="Times New Roman" w:cs="Times New Roman"/>
          <w:szCs w:val="24"/>
        </w:rPr>
        <w:t>przysposobienia dziecka, dziecko adoptowane znajduje się w</w:t>
      </w:r>
      <w:r w:rsidR="00D252D4" w:rsidRPr="005303E8">
        <w:rPr>
          <w:rFonts w:ascii="Times New Roman" w:hAnsi="Times New Roman" w:cs="Times New Roman"/>
          <w:szCs w:val="24"/>
        </w:rPr>
        <w:t xml:space="preserve"> </w:t>
      </w:r>
      <w:r w:rsidRPr="005303E8">
        <w:rPr>
          <w:rFonts w:ascii="Times New Roman" w:hAnsi="Times New Roman" w:cs="Times New Roman"/>
          <w:szCs w:val="24"/>
        </w:rPr>
        <w:t>tej samej sytuacji</w:t>
      </w:r>
      <w:r w:rsidR="00D252D4" w:rsidRPr="005303E8">
        <w:rPr>
          <w:rFonts w:ascii="Times New Roman" w:hAnsi="Times New Roman" w:cs="Times New Roman"/>
          <w:szCs w:val="24"/>
        </w:rPr>
        <w:t xml:space="preserve"> prawnej</w:t>
      </w:r>
      <w:r w:rsidRPr="005303E8">
        <w:rPr>
          <w:rFonts w:ascii="Times New Roman" w:hAnsi="Times New Roman" w:cs="Times New Roman"/>
          <w:szCs w:val="24"/>
        </w:rPr>
        <w:t xml:space="preserve"> co dziecko biologiczne swoich rodziców</w:t>
      </w:r>
      <w:r w:rsidR="00C659CF" w:rsidRPr="005303E8">
        <w:rPr>
          <w:rFonts w:ascii="Times New Roman" w:hAnsi="Times New Roman" w:cs="Times New Roman"/>
          <w:szCs w:val="24"/>
        </w:rPr>
        <w:t>, dlatego też konieczna jest zmiana ww. wymagań</w:t>
      </w:r>
      <w:r w:rsidR="00D252D4" w:rsidRPr="005303E8">
        <w:rPr>
          <w:rFonts w:ascii="Times New Roman" w:hAnsi="Times New Roman" w:cs="Times New Roman"/>
          <w:szCs w:val="24"/>
        </w:rPr>
        <w:t>.</w:t>
      </w:r>
      <w:r w:rsidR="00F278EF" w:rsidRPr="005303E8">
        <w:rPr>
          <w:rFonts w:ascii="Times New Roman" w:hAnsi="Times New Roman" w:cs="Times New Roman"/>
          <w:szCs w:val="24"/>
        </w:rPr>
        <w:t xml:space="preserve"> </w:t>
      </w:r>
      <w:r w:rsidR="00864037" w:rsidRPr="005303E8">
        <w:rPr>
          <w:rFonts w:ascii="Times New Roman" w:hAnsi="Times New Roman" w:cs="Times New Roman"/>
          <w:szCs w:val="24"/>
        </w:rPr>
        <w:t xml:space="preserve">Zagadnieniu wprowadzenia zmiany </w:t>
      </w:r>
      <w:r w:rsidR="00E1734D" w:rsidRPr="005303E8">
        <w:rPr>
          <w:rFonts w:ascii="Times New Roman" w:hAnsi="Times New Roman" w:cs="Times New Roman"/>
          <w:szCs w:val="24"/>
        </w:rPr>
        <w:br/>
      </w:r>
      <w:r w:rsidR="00864037" w:rsidRPr="005303E8">
        <w:rPr>
          <w:rFonts w:ascii="Times New Roman" w:hAnsi="Times New Roman" w:cs="Times New Roman"/>
          <w:szCs w:val="24"/>
        </w:rPr>
        <w:t>do ustawy o</w:t>
      </w:r>
      <w:r w:rsidR="00470B19" w:rsidRPr="005303E8">
        <w:rPr>
          <w:rFonts w:ascii="Times New Roman" w:hAnsi="Times New Roman" w:cs="Times New Roman"/>
          <w:szCs w:val="24"/>
        </w:rPr>
        <w:t> </w:t>
      </w:r>
      <w:r w:rsidR="00864037" w:rsidRPr="005303E8">
        <w:rPr>
          <w:rFonts w:ascii="Times New Roman" w:hAnsi="Times New Roman" w:cs="Times New Roman"/>
          <w:szCs w:val="24"/>
        </w:rPr>
        <w:t>wsparciu kobiet w ciąży i rodzin „Za życ</w:t>
      </w:r>
      <w:r w:rsidR="008F3A29" w:rsidRPr="005303E8">
        <w:rPr>
          <w:rFonts w:ascii="Times New Roman" w:hAnsi="Times New Roman" w:cs="Times New Roman"/>
          <w:szCs w:val="24"/>
        </w:rPr>
        <w:t>iem” likwidującej nierówności w </w:t>
      </w:r>
      <w:r w:rsidR="00864037" w:rsidRPr="005303E8">
        <w:rPr>
          <w:rFonts w:ascii="Times New Roman" w:hAnsi="Times New Roman" w:cs="Times New Roman"/>
          <w:szCs w:val="24"/>
        </w:rPr>
        <w:t>dostępie do</w:t>
      </w:r>
      <w:r w:rsidR="00C659CF" w:rsidRPr="005303E8">
        <w:rPr>
          <w:rFonts w:ascii="Times New Roman" w:hAnsi="Times New Roman" w:cs="Times New Roman"/>
          <w:szCs w:val="24"/>
        </w:rPr>
        <w:t> </w:t>
      </w:r>
      <w:r w:rsidR="00864037" w:rsidRPr="005303E8">
        <w:rPr>
          <w:rFonts w:ascii="Times New Roman" w:hAnsi="Times New Roman" w:cs="Times New Roman"/>
          <w:szCs w:val="24"/>
        </w:rPr>
        <w:t>jednorazowego świadczenia dla rodziców adopcyjnych, poświęcone było pismo Rzecznika Praw Dziecka (znak: ZSS.422.15.2018.JW).</w:t>
      </w:r>
    </w:p>
    <w:p w14:paraId="370A6715" w14:textId="0FD708E4" w:rsidR="00C21AEC" w:rsidRPr="005303E8" w:rsidRDefault="00C21AEC" w:rsidP="00A902C6">
      <w:pPr>
        <w:pStyle w:val="ARTartustawynprozporzdzenia"/>
        <w:ind w:firstLine="708"/>
        <w:rPr>
          <w:rFonts w:ascii="Times New Roman" w:hAnsi="Times New Roman" w:cs="Times New Roman"/>
          <w:szCs w:val="24"/>
        </w:rPr>
      </w:pPr>
      <w:r w:rsidRPr="005303E8">
        <w:rPr>
          <w:rFonts w:ascii="Times New Roman" w:hAnsi="Times New Roman" w:cs="Times New Roman"/>
          <w:szCs w:val="24"/>
        </w:rPr>
        <w:t xml:space="preserve">Kolejne przepisy projektu ustawy o zmianie ustawy o wspieraniu rodziny </w:t>
      </w:r>
      <w:r w:rsidR="00E1734D" w:rsidRPr="005303E8">
        <w:rPr>
          <w:rFonts w:ascii="Times New Roman" w:hAnsi="Times New Roman" w:cs="Times New Roman"/>
          <w:szCs w:val="24"/>
        </w:rPr>
        <w:br/>
      </w:r>
      <w:r w:rsidRPr="005303E8">
        <w:rPr>
          <w:rFonts w:ascii="Times New Roman" w:hAnsi="Times New Roman" w:cs="Times New Roman"/>
          <w:szCs w:val="24"/>
        </w:rPr>
        <w:t>i systemie pieczy zastępczej oraz niektórych innych ustaw to przepisy przejściowe.</w:t>
      </w:r>
    </w:p>
    <w:p w14:paraId="05C4DC34" w14:textId="7BA231CD" w:rsidR="00C21AEC" w:rsidRPr="005303E8" w:rsidRDefault="00C21AEC" w:rsidP="00A902C6">
      <w:pPr>
        <w:pStyle w:val="ARTartustawynprozporzdzenia"/>
        <w:ind w:firstLine="708"/>
        <w:rPr>
          <w:rFonts w:ascii="Times New Roman" w:hAnsi="Times New Roman" w:cs="Times New Roman"/>
          <w:szCs w:val="24"/>
        </w:rPr>
      </w:pPr>
      <w:r w:rsidRPr="005303E8">
        <w:rPr>
          <w:rFonts w:ascii="Times New Roman" w:hAnsi="Times New Roman" w:cs="Times New Roman"/>
          <w:szCs w:val="24"/>
        </w:rPr>
        <w:t>Pierwszy z nich stanowi, że zawarte na czas określony umowy, na podstawie, których zlecono prowadzenie ośrodka adopcyjnego, stają się umowami w formie powierzenia zadania publicznego.</w:t>
      </w:r>
    </w:p>
    <w:p w14:paraId="0F2E891B" w14:textId="4CA39AC8" w:rsidR="009C59BA" w:rsidRPr="005303E8" w:rsidRDefault="00C26805" w:rsidP="00A902C6">
      <w:pPr>
        <w:pStyle w:val="ARTartustawynprozporzdzenia"/>
        <w:ind w:firstLine="708"/>
        <w:rPr>
          <w:rFonts w:ascii="Times New Roman" w:hAnsi="Times New Roman" w:cs="Times New Roman"/>
          <w:szCs w:val="24"/>
        </w:rPr>
      </w:pPr>
      <w:r w:rsidRPr="005303E8">
        <w:rPr>
          <w:rFonts w:ascii="Times New Roman" w:hAnsi="Times New Roman" w:cs="Times New Roman"/>
          <w:szCs w:val="24"/>
        </w:rPr>
        <w:t>Art. 11 ustawy ustanawia przepisy przejściowe w zakresie</w:t>
      </w:r>
      <w:r w:rsidRPr="005303E8">
        <w:t xml:space="preserve"> dotyczącym </w:t>
      </w:r>
      <w:r w:rsidRPr="005303E8">
        <w:rPr>
          <w:rFonts w:ascii="Times New Roman" w:hAnsi="Times New Roman" w:cs="Times New Roman"/>
          <w:szCs w:val="24"/>
        </w:rPr>
        <w:t>s</w:t>
      </w:r>
      <w:r w:rsidR="006205A3">
        <w:rPr>
          <w:rFonts w:ascii="Times New Roman" w:hAnsi="Times New Roman" w:cs="Times New Roman"/>
          <w:szCs w:val="24"/>
        </w:rPr>
        <w:t>ystemu, o którym mowa w art. 38</w:t>
      </w:r>
      <w:r w:rsidRPr="005303E8">
        <w:rPr>
          <w:rFonts w:ascii="Times New Roman" w:hAnsi="Times New Roman" w:cs="Times New Roman"/>
          <w:szCs w:val="24"/>
        </w:rPr>
        <w:t>e ustawy. Wskazano w nich m.in., że m</w:t>
      </w:r>
      <w:r w:rsidR="00AA4BAF" w:rsidRPr="005303E8">
        <w:rPr>
          <w:rFonts w:ascii="Times New Roman" w:hAnsi="Times New Roman" w:cs="Times New Roman"/>
          <w:szCs w:val="24"/>
        </w:rPr>
        <w:t xml:space="preserve">inister właściwy do </w:t>
      </w:r>
      <w:r w:rsidR="00AA4BAF" w:rsidRPr="005303E8">
        <w:rPr>
          <w:rFonts w:ascii="Times New Roman" w:hAnsi="Times New Roman" w:cs="Times New Roman"/>
          <w:szCs w:val="24"/>
        </w:rPr>
        <w:lastRenderedPageBreak/>
        <w:t>spraw rodziny ogł</w:t>
      </w:r>
      <w:r w:rsidRPr="005303E8">
        <w:rPr>
          <w:rFonts w:ascii="Times New Roman" w:hAnsi="Times New Roman" w:cs="Times New Roman"/>
          <w:szCs w:val="24"/>
        </w:rPr>
        <w:t>osi</w:t>
      </w:r>
      <w:r w:rsidR="00AA4BAF" w:rsidRPr="005303E8">
        <w:rPr>
          <w:rFonts w:ascii="Times New Roman" w:hAnsi="Times New Roman" w:cs="Times New Roman"/>
          <w:szCs w:val="24"/>
        </w:rPr>
        <w:t xml:space="preserve">, w drodze obwieszczenia, w Dzienniku Ustaw Rzeczypospolitej Polskiej termin udostępnienia </w:t>
      </w:r>
      <w:r w:rsidRPr="005303E8">
        <w:rPr>
          <w:rFonts w:ascii="Times New Roman" w:hAnsi="Times New Roman" w:cs="Times New Roman"/>
          <w:szCs w:val="24"/>
        </w:rPr>
        <w:t xml:space="preserve">przedmiotowego </w:t>
      </w:r>
      <w:r w:rsidR="00AA4BAF" w:rsidRPr="005303E8">
        <w:rPr>
          <w:rFonts w:ascii="Times New Roman" w:hAnsi="Times New Roman" w:cs="Times New Roman"/>
          <w:szCs w:val="24"/>
        </w:rPr>
        <w:t xml:space="preserve">systemu, </w:t>
      </w:r>
      <w:r w:rsidRPr="005303E8">
        <w:rPr>
          <w:rFonts w:ascii="Times New Roman" w:hAnsi="Times New Roman" w:cs="Times New Roman"/>
          <w:szCs w:val="24"/>
        </w:rPr>
        <w:t xml:space="preserve">określonym </w:t>
      </w:r>
      <w:r w:rsidR="006205A3">
        <w:rPr>
          <w:rFonts w:ascii="Times New Roman" w:hAnsi="Times New Roman" w:cs="Times New Roman"/>
          <w:szCs w:val="24"/>
        </w:rPr>
        <w:t>podmiotom wskazanym w art. 38</w:t>
      </w:r>
      <w:r w:rsidR="00AA4BAF" w:rsidRPr="005303E8">
        <w:rPr>
          <w:rFonts w:ascii="Times New Roman" w:hAnsi="Times New Roman" w:cs="Times New Roman"/>
          <w:szCs w:val="24"/>
        </w:rPr>
        <w:t>e ust. 2 ustawy zmienianej w art. 1 w brzmieniu nadanym niniejszą ustawą</w:t>
      </w:r>
      <w:r w:rsidRPr="005303E8">
        <w:rPr>
          <w:rFonts w:ascii="Times New Roman" w:hAnsi="Times New Roman" w:cs="Times New Roman"/>
          <w:szCs w:val="24"/>
        </w:rPr>
        <w:t>. Wskazano także, że s</w:t>
      </w:r>
      <w:r w:rsidR="00AA4BAF" w:rsidRPr="005303E8">
        <w:rPr>
          <w:rFonts w:ascii="Times New Roman" w:hAnsi="Times New Roman" w:cs="Times New Roman"/>
          <w:szCs w:val="24"/>
        </w:rPr>
        <w:t>tarosta prowadzi rejestr, o którym mowa w art. 46 ustawy zmienianej w art. 1, do dnia uzupełnienia rejestru, o którym mowa w ust. 4</w:t>
      </w:r>
      <w:r w:rsidRPr="005303E8">
        <w:rPr>
          <w:rFonts w:ascii="Times New Roman" w:hAnsi="Times New Roman" w:cs="Times New Roman"/>
          <w:szCs w:val="24"/>
        </w:rPr>
        <w:t>. Dodatkowo wskazano, że d</w:t>
      </w:r>
      <w:r w:rsidR="00AA4BAF" w:rsidRPr="005303E8">
        <w:rPr>
          <w:rFonts w:ascii="Times New Roman" w:hAnsi="Times New Roman" w:cs="Times New Roman"/>
          <w:szCs w:val="24"/>
        </w:rPr>
        <w:t>o czasu uzupełnienia rejestru,</w:t>
      </w:r>
      <w:r w:rsidRPr="005303E8">
        <w:rPr>
          <w:rFonts w:ascii="Times New Roman" w:hAnsi="Times New Roman" w:cs="Times New Roman"/>
          <w:szCs w:val="24"/>
        </w:rPr>
        <w:t xml:space="preserve"> </w:t>
      </w:r>
      <w:r w:rsidR="00AA4BAF" w:rsidRPr="005303E8">
        <w:rPr>
          <w:rFonts w:ascii="Times New Roman" w:hAnsi="Times New Roman" w:cs="Times New Roman"/>
          <w:szCs w:val="24"/>
        </w:rPr>
        <w:t>wojewoda sprawuje nadzór nad bieżącym przekazywaniem danych zawartych w rejestrze, o którym mowa w art. 46 ustawy zmienianej w art. 1, przez starostę, do właściwych  sądów.</w:t>
      </w:r>
    </w:p>
    <w:p w14:paraId="44B43F33" w14:textId="02B523FE" w:rsidR="00C21AEC" w:rsidRPr="005303E8" w:rsidRDefault="00F80022" w:rsidP="00A902C6">
      <w:pPr>
        <w:pStyle w:val="ARTartustawynprozporzdzenia"/>
        <w:spacing w:after="240"/>
        <w:ind w:firstLine="708"/>
        <w:rPr>
          <w:rFonts w:ascii="Times New Roman" w:hAnsi="Times New Roman" w:cs="Times New Roman"/>
          <w:szCs w:val="24"/>
        </w:rPr>
      </w:pPr>
      <w:r w:rsidRPr="005303E8">
        <w:rPr>
          <w:rFonts w:ascii="Times New Roman" w:hAnsi="Times New Roman" w:cs="Times New Roman"/>
          <w:szCs w:val="24"/>
        </w:rPr>
        <w:t xml:space="preserve">Kolejne </w:t>
      </w:r>
      <w:r w:rsidR="00470B19" w:rsidRPr="005303E8">
        <w:rPr>
          <w:rFonts w:ascii="Times New Roman" w:hAnsi="Times New Roman" w:cs="Times New Roman"/>
          <w:szCs w:val="24"/>
        </w:rPr>
        <w:t xml:space="preserve">dwa </w:t>
      </w:r>
      <w:r w:rsidRPr="005303E8">
        <w:rPr>
          <w:rFonts w:ascii="Times New Roman" w:hAnsi="Times New Roman" w:cs="Times New Roman"/>
          <w:szCs w:val="24"/>
        </w:rPr>
        <w:t>przepisy przejściowe dotyczą</w:t>
      </w:r>
      <w:r w:rsidR="00C21AEC" w:rsidRPr="005303E8">
        <w:rPr>
          <w:rFonts w:ascii="Times New Roman" w:hAnsi="Times New Roman" w:cs="Times New Roman"/>
          <w:szCs w:val="24"/>
        </w:rPr>
        <w:t xml:space="preserve"> zmian związanych z wydawaniem przez ośrodki adopcyjne wstępnych ocen kandydatów</w:t>
      </w:r>
      <w:r w:rsidRPr="005303E8">
        <w:rPr>
          <w:rFonts w:ascii="Times New Roman" w:hAnsi="Times New Roman" w:cs="Times New Roman"/>
          <w:szCs w:val="24"/>
        </w:rPr>
        <w:t xml:space="preserve"> do przysposobienia</w:t>
      </w:r>
      <w:r w:rsidR="00C21AEC" w:rsidRPr="005303E8">
        <w:rPr>
          <w:rFonts w:ascii="Times New Roman" w:hAnsi="Times New Roman" w:cs="Times New Roman"/>
          <w:szCs w:val="24"/>
        </w:rPr>
        <w:t xml:space="preserve"> i opinii kwalifikacyjnych. Znowelizowane przepisy znajdą zastosowanie w stosunku do tych dokumentów, które będą wydawane po wejściu w życie znowelizowanej ustawy.</w:t>
      </w:r>
    </w:p>
    <w:p w14:paraId="19763579" w14:textId="640C4F61" w:rsidR="00A63328" w:rsidRPr="005303E8" w:rsidRDefault="00F80022" w:rsidP="00A902C6">
      <w:pPr>
        <w:pStyle w:val="USTustnpkodeksu"/>
        <w:spacing w:before="120" w:after="240"/>
        <w:ind w:firstLine="708"/>
        <w:rPr>
          <w:rFonts w:ascii="Times New Roman" w:hAnsi="Times New Roman" w:cs="Times New Roman"/>
          <w:szCs w:val="24"/>
        </w:rPr>
      </w:pPr>
      <w:r w:rsidRPr="005303E8">
        <w:rPr>
          <w:rFonts w:ascii="Times New Roman" w:hAnsi="Times New Roman" w:cs="Times New Roman"/>
          <w:szCs w:val="24"/>
        </w:rPr>
        <w:t>P</w:t>
      </w:r>
      <w:r w:rsidR="00A63328" w:rsidRPr="005303E8">
        <w:rPr>
          <w:rFonts w:ascii="Times New Roman" w:hAnsi="Times New Roman" w:cs="Times New Roman"/>
          <w:szCs w:val="24"/>
        </w:rPr>
        <w:t>rzepis przejściowy w zakresie adopcji wprowadza zasadę, że do spraw w</w:t>
      </w:r>
      <w:r w:rsidR="008F3A29" w:rsidRPr="005303E8">
        <w:rPr>
          <w:rFonts w:ascii="Times New Roman" w:hAnsi="Times New Roman" w:cs="Times New Roman"/>
          <w:szCs w:val="24"/>
        </w:rPr>
        <w:t> </w:t>
      </w:r>
      <w:r w:rsidR="00A63328" w:rsidRPr="005303E8">
        <w:rPr>
          <w:rFonts w:ascii="Times New Roman" w:hAnsi="Times New Roman" w:cs="Times New Roman"/>
          <w:szCs w:val="24"/>
        </w:rPr>
        <w:t>przedmiocie określenia okresu osobistej styczności przysposabiającego z przysposabianym, w których wniosek o przysposobienie został zgłoszony do sądu przed dniem wejścia w życie niniejszej ustawy</w:t>
      </w:r>
      <w:r w:rsidR="00E2238E" w:rsidRPr="005303E8">
        <w:rPr>
          <w:rFonts w:ascii="Times New Roman" w:hAnsi="Times New Roman" w:cs="Times New Roman"/>
          <w:szCs w:val="24"/>
        </w:rPr>
        <w:t>,</w:t>
      </w:r>
      <w:r w:rsidR="00A63328" w:rsidRPr="005303E8">
        <w:rPr>
          <w:rFonts w:ascii="Times New Roman" w:hAnsi="Times New Roman" w:cs="Times New Roman"/>
          <w:szCs w:val="24"/>
        </w:rPr>
        <w:t xml:space="preserve"> stosuje się przepisy dotychczasowe.</w:t>
      </w:r>
    </w:p>
    <w:p w14:paraId="25045519" w14:textId="77777777" w:rsidR="000C45F7" w:rsidRPr="005303E8" w:rsidRDefault="000C45F7" w:rsidP="00A902C6">
      <w:pPr>
        <w:pStyle w:val="ARTartustawynprozporzdzenia"/>
        <w:ind w:firstLine="708"/>
        <w:rPr>
          <w:rFonts w:ascii="Times New Roman" w:hAnsi="Times New Roman" w:cs="Times New Roman"/>
          <w:szCs w:val="24"/>
        </w:rPr>
      </w:pPr>
      <w:r w:rsidRPr="005303E8">
        <w:rPr>
          <w:rFonts w:ascii="Times New Roman" w:hAnsi="Times New Roman" w:cs="Times New Roman"/>
          <w:szCs w:val="24"/>
        </w:rPr>
        <w:t xml:space="preserve">Wprowadza się zasadę, że do funkcjonujących przed dniem wejścia w życie niniejszej ustawy rodzin wspierających, rodzin zastępczych, rodzin pomocowych oraz do osób, które przed dniem wejścia w życie niniejszej ustawy zostały kandydatami do pełnienia funkcji rodziny zastępczej, kandydatami do prowadzenia rodzinnego domu dziecka, osobami prowadzącymi rodzinny dom dziecka, kandydatami do przysposobienia dziecka, kierownikiem, dyrektorem, osobą zatrudnioną, osobą świadczącą usługi, osobą podejmującą się wspierania działań wychowawczych, o której mowa w art. 96 ustawy, lub wolontariuszem w jednostce organizacyjnej wspierania rodziny i systemu pieczy zastępczej, rodzinie zastępczej lub rodzinnym domu dziecka będzie stosowany dodany art. 7a, przewidujący warunek nieumieszczenia w bazie danych Rejestru Sprawców Przestępstw na Tle Seksualnym z dostępem ograniczonym. </w:t>
      </w:r>
    </w:p>
    <w:p w14:paraId="32417640" w14:textId="51D6D14D" w:rsidR="000C45F7" w:rsidRPr="005303E8" w:rsidRDefault="000C45F7" w:rsidP="00A902C6">
      <w:pPr>
        <w:pStyle w:val="USTustnpkodeksu"/>
        <w:spacing w:before="120"/>
        <w:ind w:firstLine="708"/>
        <w:rPr>
          <w:rFonts w:ascii="Times New Roman" w:hAnsi="Times New Roman" w:cs="Times New Roman"/>
          <w:szCs w:val="24"/>
        </w:rPr>
      </w:pPr>
      <w:r w:rsidRPr="005303E8">
        <w:rPr>
          <w:rFonts w:ascii="Times New Roman" w:hAnsi="Times New Roman" w:cs="Times New Roman"/>
          <w:szCs w:val="24"/>
        </w:rPr>
        <w:t xml:space="preserve">Podmioty, organy i osoby, o których mowa w art. 7a </w:t>
      </w:r>
      <w:r w:rsidR="00122303" w:rsidRPr="005303E8">
        <w:rPr>
          <w:rFonts w:ascii="Times New Roman" w:hAnsi="Times New Roman" w:cs="Times New Roman"/>
          <w:szCs w:val="24"/>
        </w:rPr>
        <w:t xml:space="preserve">ust. 2 ustawy zmienianej </w:t>
      </w:r>
      <w:r w:rsidR="00E1734D" w:rsidRPr="005303E8">
        <w:rPr>
          <w:rFonts w:ascii="Times New Roman" w:hAnsi="Times New Roman" w:cs="Times New Roman"/>
          <w:szCs w:val="24"/>
        </w:rPr>
        <w:br/>
      </w:r>
      <w:r w:rsidR="00122303" w:rsidRPr="005303E8">
        <w:rPr>
          <w:rFonts w:ascii="Times New Roman" w:hAnsi="Times New Roman" w:cs="Times New Roman"/>
          <w:szCs w:val="24"/>
        </w:rPr>
        <w:t>w art. </w:t>
      </w:r>
      <w:r w:rsidRPr="005303E8">
        <w:rPr>
          <w:rFonts w:ascii="Times New Roman" w:hAnsi="Times New Roman" w:cs="Times New Roman"/>
          <w:szCs w:val="24"/>
        </w:rPr>
        <w:t>1 w</w:t>
      </w:r>
      <w:r w:rsidR="005F65BD" w:rsidRPr="005303E8">
        <w:rPr>
          <w:rFonts w:ascii="Times New Roman" w:hAnsi="Times New Roman" w:cs="Times New Roman"/>
          <w:szCs w:val="24"/>
        </w:rPr>
        <w:t> </w:t>
      </w:r>
      <w:r w:rsidRPr="005303E8">
        <w:rPr>
          <w:rFonts w:ascii="Times New Roman" w:hAnsi="Times New Roman" w:cs="Times New Roman"/>
          <w:szCs w:val="24"/>
        </w:rPr>
        <w:t xml:space="preserve">brzmieniu nadanym niniejszą ustawą, obowiązane do sprawdzenia </w:t>
      </w:r>
      <w:r w:rsidR="00E1734D" w:rsidRPr="005303E8">
        <w:rPr>
          <w:rFonts w:ascii="Times New Roman" w:hAnsi="Times New Roman" w:cs="Times New Roman"/>
          <w:szCs w:val="24"/>
        </w:rPr>
        <w:br/>
      </w:r>
      <w:r w:rsidRPr="005303E8">
        <w:rPr>
          <w:rFonts w:ascii="Times New Roman" w:hAnsi="Times New Roman" w:cs="Times New Roman"/>
          <w:szCs w:val="24"/>
        </w:rPr>
        <w:t>i potwierdzenia informacji o figurowaniu albo niefigurowaniu w bazie danych Rejestru Sprawców Przestępstw na Tle Seksualnym z dostępem ograniczonym</w:t>
      </w:r>
      <w:r w:rsidR="00E2238E" w:rsidRPr="005303E8">
        <w:rPr>
          <w:rFonts w:ascii="Times New Roman" w:hAnsi="Times New Roman" w:cs="Times New Roman"/>
          <w:szCs w:val="24"/>
        </w:rPr>
        <w:t>,</w:t>
      </w:r>
      <w:r w:rsidRPr="005303E8">
        <w:rPr>
          <w:rFonts w:ascii="Times New Roman" w:hAnsi="Times New Roman" w:cs="Times New Roman"/>
          <w:szCs w:val="24"/>
        </w:rPr>
        <w:t xml:space="preserve"> sprawdzają </w:t>
      </w:r>
      <w:r w:rsidR="00E1734D" w:rsidRPr="005303E8">
        <w:rPr>
          <w:rFonts w:ascii="Times New Roman" w:hAnsi="Times New Roman" w:cs="Times New Roman"/>
          <w:szCs w:val="24"/>
        </w:rPr>
        <w:br/>
      </w:r>
      <w:r w:rsidRPr="005303E8">
        <w:rPr>
          <w:rFonts w:ascii="Times New Roman" w:hAnsi="Times New Roman" w:cs="Times New Roman"/>
          <w:szCs w:val="24"/>
        </w:rPr>
        <w:t>i potwierdzają te</w:t>
      </w:r>
      <w:r w:rsidR="003D3FB7" w:rsidRPr="005303E8">
        <w:rPr>
          <w:rFonts w:ascii="Times New Roman" w:hAnsi="Times New Roman" w:cs="Times New Roman"/>
          <w:szCs w:val="24"/>
        </w:rPr>
        <w:t> </w:t>
      </w:r>
      <w:r w:rsidRPr="005303E8">
        <w:rPr>
          <w:rFonts w:ascii="Times New Roman" w:hAnsi="Times New Roman" w:cs="Times New Roman"/>
          <w:szCs w:val="24"/>
        </w:rPr>
        <w:t xml:space="preserve">informacje w stosunku do osób, o których mowa w ust. 1, w terminie </w:t>
      </w:r>
      <w:r w:rsidR="00E1734D" w:rsidRPr="005303E8">
        <w:rPr>
          <w:rFonts w:ascii="Times New Roman" w:hAnsi="Times New Roman" w:cs="Times New Roman"/>
          <w:szCs w:val="24"/>
        </w:rPr>
        <w:br/>
      </w:r>
      <w:r w:rsidRPr="005303E8">
        <w:rPr>
          <w:rFonts w:ascii="Times New Roman" w:hAnsi="Times New Roman" w:cs="Times New Roman"/>
          <w:szCs w:val="24"/>
        </w:rPr>
        <w:lastRenderedPageBreak/>
        <w:t xml:space="preserve">3 miesięcy od dnia wejścia w życie niniejszej ustawy. Zważywszy, że wszystkie osoby podlegające procedurze sprawdzenia są już aktualnie zweryfikowane w zakresie niekaralności, okres 3 miesięcy jest okresem wystarczającym do sprawdzenia </w:t>
      </w:r>
      <w:r w:rsidR="00E1734D" w:rsidRPr="005303E8">
        <w:rPr>
          <w:rFonts w:ascii="Times New Roman" w:hAnsi="Times New Roman" w:cs="Times New Roman"/>
          <w:szCs w:val="24"/>
        </w:rPr>
        <w:br/>
      </w:r>
      <w:r w:rsidRPr="005303E8">
        <w:rPr>
          <w:rFonts w:ascii="Times New Roman" w:hAnsi="Times New Roman" w:cs="Times New Roman"/>
          <w:szCs w:val="24"/>
        </w:rPr>
        <w:t xml:space="preserve">i potwierdzenia informacji o figurowaniu albo niefigurowaniu w bazie danych Rejestru Sprawców Przestępstw na Tle Seksualnym z dostępem ograniczonym. Figurowanie </w:t>
      </w:r>
      <w:r w:rsidR="00E1734D" w:rsidRPr="005303E8">
        <w:rPr>
          <w:rFonts w:ascii="Times New Roman" w:hAnsi="Times New Roman" w:cs="Times New Roman"/>
          <w:szCs w:val="24"/>
        </w:rPr>
        <w:br/>
      </w:r>
      <w:r w:rsidRPr="005303E8">
        <w:rPr>
          <w:rFonts w:ascii="Times New Roman" w:hAnsi="Times New Roman" w:cs="Times New Roman"/>
          <w:szCs w:val="24"/>
        </w:rPr>
        <w:t>w tym rejestrze jest możliwe t</w:t>
      </w:r>
      <w:r w:rsidR="009C243C" w:rsidRPr="005303E8">
        <w:rPr>
          <w:rFonts w:ascii="Times New Roman" w:hAnsi="Times New Roman" w:cs="Times New Roman"/>
          <w:szCs w:val="24"/>
        </w:rPr>
        <w:t>akże</w:t>
      </w:r>
      <w:r w:rsidRPr="005303E8">
        <w:rPr>
          <w:rFonts w:ascii="Times New Roman" w:hAnsi="Times New Roman" w:cs="Times New Roman"/>
          <w:szCs w:val="24"/>
        </w:rPr>
        <w:t xml:space="preserve"> w przypadku tych osób, które – w okresie przed ubieganiem się o zatrudnienie lub</w:t>
      </w:r>
      <w:r w:rsidR="00CC0F29" w:rsidRPr="005303E8">
        <w:rPr>
          <w:rFonts w:ascii="Times New Roman" w:hAnsi="Times New Roman" w:cs="Times New Roman"/>
          <w:szCs w:val="24"/>
        </w:rPr>
        <w:t> </w:t>
      </w:r>
      <w:r w:rsidRPr="005303E8">
        <w:rPr>
          <w:rFonts w:ascii="Times New Roman" w:hAnsi="Times New Roman" w:cs="Times New Roman"/>
          <w:szCs w:val="24"/>
        </w:rPr>
        <w:t xml:space="preserve">pełnienie funkcji związanej ze sprawowaniem opieki </w:t>
      </w:r>
      <w:r w:rsidR="00E1734D" w:rsidRPr="005303E8">
        <w:rPr>
          <w:rFonts w:ascii="Times New Roman" w:hAnsi="Times New Roman" w:cs="Times New Roman"/>
          <w:szCs w:val="24"/>
        </w:rPr>
        <w:br/>
      </w:r>
      <w:r w:rsidRPr="005303E8">
        <w:rPr>
          <w:rFonts w:ascii="Times New Roman" w:hAnsi="Times New Roman" w:cs="Times New Roman"/>
          <w:szCs w:val="24"/>
        </w:rPr>
        <w:t>i wychowaniem – skorzystały z instytucji zatarcia skazania.</w:t>
      </w:r>
    </w:p>
    <w:p w14:paraId="14624ABF" w14:textId="5B85C3AA" w:rsidR="000C45F7" w:rsidRPr="005303E8" w:rsidRDefault="000C45F7" w:rsidP="00A902C6">
      <w:pPr>
        <w:pStyle w:val="USTustnpkodeksu"/>
        <w:spacing w:before="120"/>
        <w:ind w:firstLine="708"/>
        <w:rPr>
          <w:rFonts w:ascii="Times New Roman" w:hAnsi="Times New Roman" w:cs="Times New Roman"/>
          <w:szCs w:val="24"/>
        </w:rPr>
      </w:pPr>
      <w:r w:rsidRPr="005303E8">
        <w:rPr>
          <w:rFonts w:ascii="Times New Roman" w:hAnsi="Times New Roman" w:cs="Times New Roman"/>
          <w:szCs w:val="24"/>
        </w:rPr>
        <w:t>W przypadku gdy osoby, o których mowa w ust. 1, figurują w Rejestrze Sprawców Przestępstw na Tle Seksualnym z dostępem ograniczonym, osoby te, z dniem powzięcia informacji przez podmioty, organy i osoby, o których mowa w art. 7a ust. 2 ustawy zmienianej w art. 1 w brzmieniu nadanym niniejszą ustawą, obowiązane do sprawdzenia i potwierdzenia informacji o figurowaniu albo niefigurowaniu w bazie danych Rejestru Sprawców Przestępstw na Tle Seksualnym z dostępem ograniczonym, tracą wynikające z ustawy zmienianej w art. 1 w brzmieniu nadanym niniejszą ustawą, uprawnienia do</w:t>
      </w:r>
      <w:r w:rsidR="00CC0F29" w:rsidRPr="005303E8">
        <w:rPr>
          <w:rFonts w:ascii="Times New Roman" w:hAnsi="Times New Roman" w:cs="Times New Roman"/>
          <w:szCs w:val="24"/>
        </w:rPr>
        <w:t> </w:t>
      </w:r>
      <w:r w:rsidRPr="005303E8">
        <w:rPr>
          <w:rFonts w:ascii="Times New Roman" w:hAnsi="Times New Roman" w:cs="Times New Roman"/>
          <w:szCs w:val="24"/>
        </w:rPr>
        <w:t>wykonywania zadań związanych ze sprawowaniem opieki nad dzieckiem lub</w:t>
      </w:r>
      <w:r w:rsidR="00CC0F29" w:rsidRPr="005303E8">
        <w:rPr>
          <w:rFonts w:ascii="Times New Roman" w:hAnsi="Times New Roman" w:cs="Times New Roman"/>
          <w:szCs w:val="24"/>
        </w:rPr>
        <w:t> </w:t>
      </w:r>
      <w:r w:rsidRPr="005303E8">
        <w:rPr>
          <w:rFonts w:ascii="Times New Roman" w:hAnsi="Times New Roman" w:cs="Times New Roman"/>
          <w:szCs w:val="24"/>
        </w:rPr>
        <w:t>kontaktem z dzieckiem, a w przypadku gdy wykonywanie tych zadań powierzone było umową – ulega ona rozwiązaniu bez zachowania okresu wypowiedzenia</w:t>
      </w:r>
      <w:r w:rsidR="00336338" w:rsidRPr="005303E8">
        <w:rPr>
          <w:rFonts w:ascii="Times New Roman" w:hAnsi="Times New Roman" w:cs="Times New Roman"/>
          <w:szCs w:val="24"/>
        </w:rPr>
        <w:t xml:space="preserve">, </w:t>
      </w:r>
      <w:r w:rsidR="00E1734D" w:rsidRPr="005303E8">
        <w:rPr>
          <w:rFonts w:ascii="Times New Roman" w:hAnsi="Times New Roman" w:cs="Times New Roman"/>
          <w:szCs w:val="24"/>
        </w:rPr>
        <w:br/>
      </w:r>
      <w:r w:rsidR="00336338" w:rsidRPr="005303E8">
        <w:rPr>
          <w:rFonts w:ascii="Times New Roman" w:hAnsi="Times New Roman" w:cs="Times New Roman"/>
          <w:szCs w:val="24"/>
        </w:rPr>
        <w:t xml:space="preserve">a w przypadku zatrudnienia na podstawie umowy o pracę na podstawie </w:t>
      </w:r>
      <w:r w:rsidR="00E1734D" w:rsidRPr="005303E8">
        <w:rPr>
          <w:rFonts w:ascii="Times New Roman" w:hAnsi="Times New Roman" w:cs="Times New Roman"/>
          <w:szCs w:val="24"/>
        </w:rPr>
        <w:br/>
      </w:r>
      <w:r w:rsidR="00336338" w:rsidRPr="005303E8">
        <w:rPr>
          <w:rFonts w:ascii="Times New Roman" w:hAnsi="Times New Roman" w:cs="Times New Roman"/>
          <w:szCs w:val="24"/>
        </w:rPr>
        <w:t>art. 52 § 1 Kodeksu pracy.</w:t>
      </w:r>
    </w:p>
    <w:p w14:paraId="53673466" w14:textId="6F4039D0" w:rsidR="000C45F7" w:rsidRPr="005303E8" w:rsidRDefault="000C45F7" w:rsidP="00A902C6">
      <w:pPr>
        <w:pStyle w:val="USTustnpkodeksu"/>
        <w:spacing w:before="120"/>
        <w:ind w:firstLine="708"/>
        <w:rPr>
          <w:rFonts w:ascii="Times New Roman" w:hAnsi="Times New Roman" w:cs="Times New Roman"/>
          <w:szCs w:val="24"/>
        </w:rPr>
      </w:pPr>
      <w:r w:rsidRPr="005303E8">
        <w:rPr>
          <w:rFonts w:ascii="Times New Roman" w:hAnsi="Times New Roman" w:cs="Times New Roman"/>
          <w:szCs w:val="24"/>
        </w:rPr>
        <w:t>W przypadku gdy osoby podlegające sprawdzeniu pełnią funkcję rodziny zastępczej, prowadzą rodzinny dom dziecka lub pełnią funkcję rodziny pomocowej, starosta jest</w:t>
      </w:r>
      <w:r w:rsidR="00CC0F29" w:rsidRPr="005303E8">
        <w:rPr>
          <w:rFonts w:ascii="Times New Roman" w:hAnsi="Times New Roman" w:cs="Times New Roman"/>
          <w:szCs w:val="24"/>
        </w:rPr>
        <w:t> </w:t>
      </w:r>
      <w:r w:rsidRPr="005303E8">
        <w:rPr>
          <w:rFonts w:ascii="Times New Roman" w:hAnsi="Times New Roman" w:cs="Times New Roman"/>
          <w:szCs w:val="24"/>
        </w:rPr>
        <w:t xml:space="preserve">obowiązany do zapewnienia dzieciom umieszczonym w tych rodzinach zastępczych, rodzinnych domach dziecka lub rodzinach pomocowych miejsca w innych rodzinach zastępczych, rodzinach pomocowych lub rodzinnych domach dziecka </w:t>
      </w:r>
      <w:r w:rsidR="00E1734D" w:rsidRPr="005303E8">
        <w:rPr>
          <w:rFonts w:ascii="Times New Roman" w:hAnsi="Times New Roman" w:cs="Times New Roman"/>
          <w:szCs w:val="24"/>
        </w:rPr>
        <w:br/>
      </w:r>
      <w:r w:rsidRPr="005303E8">
        <w:rPr>
          <w:rFonts w:ascii="Times New Roman" w:hAnsi="Times New Roman" w:cs="Times New Roman"/>
          <w:szCs w:val="24"/>
        </w:rPr>
        <w:t>i jednocze</w:t>
      </w:r>
      <w:r w:rsidR="00250747" w:rsidRPr="005303E8">
        <w:rPr>
          <w:rFonts w:ascii="Times New Roman" w:hAnsi="Times New Roman" w:cs="Times New Roman"/>
          <w:szCs w:val="24"/>
        </w:rPr>
        <w:t>snego</w:t>
      </w:r>
      <w:r w:rsidRPr="005303E8">
        <w:rPr>
          <w:rFonts w:ascii="Times New Roman" w:hAnsi="Times New Roman" w:cs="Times New Roman"/>
          <w:szCs w:val="24"/>
        </w:rPr>
        <w:t xml:space="preserve"> zawiadomienia właściwego sądu o konieczności wydania odpowiednich postanowień. Umieszczenie dzieci w innych rodzinach następuje niezwłocznie </w:t>
      </w:r>
      <w:r w:rsidR="00E1734D" w:rsidRPr="005303E8">
        <w:rPr>
          <w:rFonts w:ascii="Times New Roman" w:hAnsi="Times New Roman" w:cs="Times New Roman"/>
          <w:szCs w:val="24"/>
        </w:rPr>
        <w:br/>
      </w:r>
      <w:r w:rsidRPr="005303E8">
        <w:rPr>
          <w:rFonts w:ascii="Times New Roman" w:hAnsi="Times New Roman" w:cs="Times New Roman"/>
          <w:szCs w:val="24"/>
        </w:rPr>
        <w:t xml:space="preserve">po uzyskaniu informacji przez starostę. Zważywszy, że większość podmiotów zobowiązanych do zweryfikowania osób podlegających obowiązkowi sprawdzenia współpracuje ze starostą, a jednocześnie jest on podmiotem zobowiązanym zgodnie </w:t>
      </w:r>
      <w:r w:rsidR="00E1734D" w:rsidRPr="005303E8">
        <w:rPr>
          <w:rFonts w:ascii="Times New Roman" w:hAnsi="Times New Roman" w:cs="Times New Roman"/>
          <w:szCs w:val="24"/>
        </w:rPr>
        <w:br/>
      </w:r>
      <w:r w:rsidRPr="005303E8">
        <w:rPr>
          <w:rFonts w:ascii="Times New Roman" w:hAnsi="Times New Roman" w:cs="Times New Roman"/>
          <w:szCs w:val="24"/>
        </w:rPr>
        <w:t>z ustawą do prowadzenia rejestru dzieci umieszczanych w pieczy i osób oraz placówek pieczy zastępczej, jest on podmiotem, który będzie mógł najszybciej wskazać nowe miejsce dla dziecka.</w:t>
      </w:r>
    </w:p>
    <w:p w14:paraId="32CEF7BA" w14:textId="7537A915" w:rsidR="006E5AE7" w:rsidRPr="005303E8" w:rsidRDefault="006E5AE7" w:rsidP="006E5AE7">
      <w:pPr>
        <w:pStyle w:val="USTustnpkodeksu"/>
        <w:rPr>
          <w:rFonts w:ascii="Times New Roman" w:hAnsi="Times New Roman" w:cs="Times New Roman"/>
        </w:rPr>
      </w:pPr>
      <w:r w:rsidRPr="005303E8">
        <w:rPr>
          <w:rFonts w:ascii="Times New Roman" w:hAnsi="Times New Roman"/>
          <w:szCs w:val="24"/>
        </w:rPr>
        <w:lastRenderedPageBreak/>
        <w:t xml:space="preserve">W ustawie wprowadza się przepis, iż </w:t>
      </w:r>
      <w:r w:rsidRPr="005303E8">
        <w:rPr>
          <w:rFonts w:ascii="Times New Roman" w:hAnsi="Times New Roman" w:cs="Times New Roman"/>
        </w:rPr>
        <w:t xml:space="preserve">z dniem wejścia w życie niniejszej ustawy zabronione jest tworzenie placówek opiekuńczo-wychowawczych typu socjalizacyjnego, interwencyjnego, specjalistyczno-terapeutycznego, regionalnych placówek opiekuńczo-terapeutycznych i interwencyjnych ośrodków </w:t>
      </w:r>
      <w:proofErr w:type="spellStart"/>
      <w:r w:rsidRPr="005303E8">
        <w:rPr>
          <w:rFonts w:ascii="Times New Roman" w:hAnsi="Times New Roman" w:cs="Times New Roman"/>
        </w:rPr>
        <w:t>preadopcyjnych</w:t>
      </w:r>
      <w:proofErr w:type="spellEnd"/>
      <w:r w:rsidRPr="005303E8">
        <w:rPr>
          <w:rFonts w:ascii="Times New Roman" w:hAnsi="Times New Roman" w:cs="Times New Roman"/>
        </w:rPr>
        <w:t xml:space="preserve">.  </w:t>
      </w:r>
      <w:r w:rsidR="002328B1">
        <w:rPr>
          <w:rFonts w:ascii="Times New Roman" w:hAnsi="Times New Roman"/>
          <w:szCs w:val="24"/>
        </w:rPr>
        <w:t>W</w:t>
      </w:r>
      <w:r w:rsidRPr="005303E8">
        <w:rPr>
          <w:rFonts w:ascii="Times New Roman" w:hAnsi="Times New Roman"/>
          <w:szCs w:val="24"/>
        </w:rPr>
        <w:t xml:space="preserve">ojewoda może wydać zezwolenie </w:t>
      </w:r>
      <w:r w:rsidR="002328B1">
        <w:rPr>
          <w:rFonts w:ascii="Times New Roman" w:hAnsi="Times New Roman"/>
          <w:szCs w:val="24"/>
        </w:rPr>
        <w:t>na utworzenie</w:t>
      </w:r>
      <w:r w:rsidR="002328B1" w:rsidRPr="005303E8">
        <w:rPr>
          <w:rFonts w:ascii="Times New Roman" w:hAnsi="Times New Roman"/>
          <w:szCs w:val="24"/>
        </w:rPr>
        <w:t xml:space="preserve"> </w:t>
      </w:r>
      <w:r w:rsidRPr="005303E8">
        <w:rPr>
          <w:rFonts w:ascii="Times New Roman" w:hAnsi="Times New Roman"/>
          <w:szCs w:val="24"/>
        </w:rPr>
        <w:t xml:space="preserve">placówek opiekuńczo-wychowawczych typu socjalizacyjnego, interwencyjnego oraz specjalistyczno-terapeutycznego, regionalnej placówki opiekuńczo-terapeutycznej i interwencyjnego ośrodka </w:t>
      </w:r>
      <w:proofErr w:type="spellStart"/>
      <w:r w:rsidRPr="005303E8">
        <w:rPr>
          <w:rFonts w:ascii="Times New Roman" w:hAnsi="Times New Roman"/>
          <w:szCs w:val="24"/>
        </w:rPr>
        <w:t>preadopcyjnego</w:t>
      </w:r>
      <w:proofErr w:type="spellEnd"/>
      <w:r w:rsidR="002328B1">
        <w:rPr>
          <w:rFonts w:ascii="Times New Roman" w:hAnsi="Times New Roman"/>
          <w:szCs w:val="24"/>
        </w:rPr>
        <w:t>.</w:t>
      </w:r>
      <w:r w:rsidRPr="005303E8">
        <w:rPr>
          <w:rFonts w:ascii="Times New Roman" w:hAnsi="Times New Roman"/>
          <w:szCs w:val="24"/>
        </w:rPr>
        <w:t xml:space="preserve">  </w:t>
      </w:r>
      <w:r w:rsidR="00C76E26">
        <w:rPr>
          <w:rFonts w:ascii="Times New Roman" w:hAnsi="Times New Roman" w:cs="Times New Roman"/>
        </w:rPr>
        <w:t xml:space="preserve">Przed wydaniem zezwolenia wojewoda powinien zasięgnąć opinii </w:t>
      </w:r>
      <w:r w:rsidR="00C76E26" w:rsidRPr="000F2E16">
        <w:rPr>
          <w:rFonts w:ascii="Times New Roman" w:hAnsi="Times New Roman" w:cs="Times New Roman"/>
        </w:rPr>
        <w:t>Rzecznik</w:t>
      </w:r>
      <w:r w:rsidR="00C76E26">
        <w:rPr>
          <w:rFonts w:ascii="Times New Roman" w:hAnsi="Times New Roman" w:cs="Times New Roman"/>
        </w:rPr>
        <w:t>a</w:t>
      </w:r>
      <w:r w:rsidR="00C76E26" w:rsidRPr="000F2E16">
        <w:rPr>
          <w:rFonts w:ascii="Times New Roman" w:hAnsi="Times New Roman" w:cs="Times New Roman"/>
        </w:rPr>
        <w:t xml:space="preserve"> Praw Dziecka.</w:t>
      </w:r>
      <w:r w:rsidR="00E54F3F">
        <w:rPr>
          <w:rFonts w:ascii="Times New Roman" w:hAnsi="Times New Roman" w:cs="Times New Roman"/>
        </w:rPr>
        <w:t xml:space="preserve"> </w:t>
      </w:r>
      <w:r w:rsidR="00ED1D56">
        <w:rPr>
          <w:rFonts w:ascii="Times New Roman" w:hAnsi="Times New Roman"/>
          <w:szCs w:val="24"/>
        </w:rPr>
        <w:t>Wydając opinię</w:t>
      </w:r>
      <w:r w:rsidRPr="005303E8">
        <w:rPr>
          <w:rFonts w:ascii="Times New Roman" w:hAnsi="Times New Roman"/>
          <w:szCs w:val="24"/>
        </w:rPr>
        <w:t xml:space="preserve"> bierze pod uwagę w szczególności </w:t>
      </w:r>
      <w:r w:rsidR="00552A80">
        <w:rPr>
          <w:rFonts w:ascii="Times New Roman" w:hAnsi="Times New Roman"/>
          <w:szCs w:val="24"/>
        </w:rPr>
        <w:t>jakość realizacji</w:t>
      </w:r>
      <w:r w:rsidRPr="005303E8">
        <w:rPr>
          <w:rFonts w:ascii="Times New Roman" w:hAnsi="Times New Roman"/>
          <w:szCs w:val="24"/>
        </w:rPr>
        <w:t xml:space="preserve"> prawa </w:t>
      </w:r>
      <w:r w:rsidR="00552A80">
        <w:rPr>
          <w:rFonts w:ascii="Times New Roman" w:hAnsi="Times New Roman"/>
          <w:szCs w:val="24"/>
        </w:rPr>
        <w:t xml:space="preserve">dzieci </w:t>
      </w:r>
      <w:r w:rsidRPr="005303E8">
        <w:rPr>
          <w:rFonts w:ascii="Times New Roman" w:hAnsi="Times New Roman"/>
          <w:szCs w:val="24"/>
        </w:rPr>
        <w:t>do specjalnej ochrony i pomocy ze strony państwa, o których mowa w Konwencji o prawach dziecka</w:t>
      </w:r>
      <w:r w:rsidR="00504041">
        <w:rPr>
          <w:rFonts w:ascii="Times New Roman" w:hAnsi="Times New Roman"/>
          <w:szCs w:val="24"/>
        </w:rPr>
        <w:t xml:space="preserve">, w tym zwłaszcza ich prawa do wychowania w środowisku rodzinnym. </w:t>
      </w:r>
      <w:r w:rsidRPr="005303E8">
        <w:rPr>
          <w:rFonts w:ascii="Times New Roman" w:hAnsi="Times New Roman"/>
          <w:szCs w:val="24"/>
        </w:rPr>
        <w:t xml:space="preserve"> Przepis ten będzie miał zastosowanie do wniosków o wydanie zezwolenia złożonych </w:t>
      </w:r>
      <w:r w:rsidR="00552A80">
        <w:rPr>
          <w:rFonts w:ascii="Times New Roman" w:hAnsi="Times New Roman"/>
          <w:szCs w:val="24"/>
        </w:rPr>
        <w:t xml:space="preserve">przed i </w:t>
      </w:r>
      <w:r w:rsidRPr="005303E8">
        <w:rPr>
          <w:rFonts w:ascii="Times New Roman" w:hAnsi="Times New Roman"/>
          <w:szCs w:val="24"/>
        </w:rPr>
        <w:t>po wejściu w życie przedmiotowej ustawy.</w:t>
      </w:r>
    </w:p>
    <w:p w14:paraId="4902754F" w14:textId="77777777" w:rsidR="006E5AE7" w:rsidRPr="005303E8" w:rsidRDefault="006E5AE7" w:rsidP="006E5AE7">
      <w:pPr>
        <w:pStyle w:val="USTustnpkodeksu"/>
        <w:rPr>
          <w:rFonts w:ascii="Times New Roman" w:hAnsi="Times New Roman"/>
          <w:szCs w:val="24"/>
        </w:rPr>
      </w:pPr>
      <w:r w:rsidRPr="005303E8">
        <w:rPr>
          <w:rFonts w:ascii="Times New Roman" w:hAnsi="Times New Roman"/>
          <w:szCs w:val="24"/>
        </w:rPr>
        <w:t>Zmiany te nie będą dotyczyły placówek opiekuńczo-wychowawczych typu rodzinnego.</w:t>
      </w:r>
    </w:p>
    <w:p w14:paraId="7E5B3043" w14:textId="1385E27B" w:rsidR="006E5AE7" w:rsidRPr="005303E8" w:rsidRDefault="006E5AE7" w:rsidP="006E5AE7">
      <w:pPr>
        <w:pStyle w:val="USTustnpkodeksu"/>
      </w:pPr>
      <w:r w:rsidRPr="005303E8">
        <w:rPr>
          <w:rFonts w:ascii="Times New Roman" w:hAnsi="Times New Roman"/>
          <w:szCs w:val="24"/>
        </w:rPr>
        <w:t xml:space="preserve">Co więcej w art.17 proponuje się, aby  </w:t>
      </w:r>
      <w:r w:rsidRPr="005303E8">
        <w:t xml:space="preserve">wojewoda w okresie 5 lat od dnia wejścia </w:t>
      </w:r>
      <w:r w:rsidR="009A0109" w:rsidRPr="005303E8">
        <w:br/>
      </w:r>
      <w:r w:rsidRPr="005303E8">
        <w:t xml:space="preserve">w życie ustawy wydał nowe zezwolenia na funkcjonowanie placówek opiekuńczo-wychowawczych, </w:t>
      </w:r>
      <w:r w:rsidRPr="005303E8">
        <w:rPr>
          <w:rFonts w:ascii="Times New Roman" w:hAnsi="Times New Roman" w:cs="Times New Roman"/>
        </w:rPr>
        <w:t xml:space="preserve">regionalnych placówek opiekuńczo-terapeutycznych i interwencyjnych ośrodków </w:t>
      </w:r>
      <w:proofErr w:type="spellStart"/>
      <w:r w:rsidRPr="005303E8">
        <w:rPr>
          <w:rFonts w:ascii="Times New Roman" w:hAnsi="Times New Roman" w:cs="Times New Roman"/>
        </w:rPr>
        <w:t>preadopcyjnych</w:t>
      </w:r>
      <w:proofErr w:type="spellEnd"/>
      <w:r w:rsidR="00C76E26">
        <w:rPr>
          <w:rFonts w:ascii="Times New Roman" w:hAnsi="Times New Roman" w:cs="Times New Roman"/>
        </w:rPr>
        <w:t>.</w:t>
      </w:r>
      <w:r w:rsidRPr="005303E8">
        <w:rPr>
          <w:rFonts w:ascii="Times New Roman" w:hAnsi="Times New Roman" w:cs="Times New Roman"/>
        </w:rPr>
        <w:t xml:space="preserve"> </w:t>
      </w:r>
      <w:r w:rsidRPr="005303E8">
        <w:t xml:space="preserve"> </w:t>
      </w:r>
      <w:r w:rsidR="00C76E26">
        <w:rPr>
          <w:rFonts w:ascii="Times New Roman" w:hAnsi="Times New Roman" w:cs="Times New Roman"/>
        </w:rPr>
        <w:t xml:space="preserve">Przed wydaniem nowego zezwolenia wojewoda powinien zasięgnąć opinii </w:t>
      </w:r>
      <w:r w:rsidR="00C76E26" w:rsidRPr="000F2E16">
        <w:rPr>
          <w:rFonts w:ascii="Times New Roman" w:hAnsi="Times New Roman" w:cs="Times New Roman"/>
        </w:rPr>
        <w:t>Rzecznik</w:t>
      </w:r>
      <w:r w:rsidR="00C76E26">
        <w:rPr>
          <w:rFonts w:ascii="Times New Roman" w:hAnsi="Times New Roman" w:cs="Times New Roman"/>
        </w:rPr>
        <w:t>a</w:t>
      </w:r>
      <w:r w:rsidR="00C76E26" w:rsidRPr="000F2E16">
        <w:rPr>
          <w:rFonts w:ascii="Times New Roman" w:hAnsi="Times New Roman" w:cs="Times New Roman"/>
        </w:rPr>
        <w:t xml:space="preserve"> Praw Dziecka.</w:t>
      </w:r>
      <w:r w:rsidRPr="005303E8">
        <w:t xml:space="preserve"> Proponowany przepis pozwoli na ocenę, zwłaszcza  pod kątem respektowania praw dziecka i ich bezpieczeństwa, sytuacji  </w:t>
      </w:r>
      <w:r w:rsidR="00C76E26">
        <w:t xml:space="preserve">w </w:t>
      </w:r>
      <w:r w:rsidRPr="005303E8">
        <w:t>placówkach wszystkich typów i ośrodkach funkcjonujących w oparciu o przepisy dotychczasowe.</w:t>
      </w:r>
    </w:p>
    <w:p w14:paraId="46B93658" w14:textId="10480AF4" w:rsidR="006E5AE7" w:rsidRPr="00ED1D56" w:rsidRDefault="006E5AE7" w:rsidP="00A902C6">
      <w:pPr>
        <w:shd w:val="clear" w:color="auto" w:fill="FFFFFF"/>
        <w:spacing w:after="120" w:line="360" w:lineRule="auto"/>
        <w:ind w:firstLine="708"/>
        <w:jc w:val="both"/>
        <w:rPr>
          <w:rFonts w:ascii="Times New Roman" w:eastAsia="Times New Roman" w:hAnsi="Times New Roman"/>
          <w:sz w:val="24"/>
          <w:szCs w:val="24"/>
          <w:lang w:eastAsia="pl-PL"/>
        </w:rPr>
      </w:pPr>
      <w:r w:rsidRPr="005303E8">
        <w:rPr>
          <w:rFonts w:ascii="Times New Roman" w:hAnsi="Times New Roman"/>
          <w:sz w:val="24"/>
          <w:szCs w:val="24"/>
        </w:rPr>
        <w:t xml:space="preserve">Projekt zakłada także dodanie regulacji pozwalającej na wydanie przez wojewodę zezwolenia na funkcjonowanie na jednej nieruchomości gruntowej lub w jednym budynku wielorodzinnych placówki opiekuńczo-wychowawczej oraz jednostki organizacyjnej pomocy społecznej. Powyższe rozwiązanie uwzględniono również w ustawie z dnia 12 marca 2004 r. o pomocy społecznej. Regulacja ta dotyczy wyłącznie placówek, które funkcjonują nieprzerwanie co najmniej od dnia 14 października 2016 r. </w:t>
      </w:r>
      <w:r w:rsidRPr="005303E8">
        <w:rPr>
          <w:rFonts w:ascii="Times New Roman" w:eastAsia="Times New Roman" w:hAnsi="Times New Roman"/>
          <w:sz w:val="24"/>
          <w:szCs w:val="24"/>
          <w:lang w:eastAsia="pl-PL"/>
        </w:rPr>
        <w:t>i do dnia wejścia w życie projektowanej ustawy nie spełniły wymogu, o którym mowa w art.</w:t>
      </w:r>
      <w:r w:rsidRPr="005303E8">
        <w:rPr>
          <w:sz w:val="24"/>
          <w:szCs w:val="24"/>
        </w:rPr>
        <w:t> </w:t>
      </w:r>
      <w:r w:rsidRPr="005303E8">
        <w:rPr>
          <w:rFonts w:ascii="Times New Roman" w:eastAsia="Times New Roman" w:hAnsi="Times New Roman"/>
          <w:sz w:val="24"/>
          <w:szCs w:val="24"/>
          <w:lang w:eastAsia="pl-PL"/>
        </w:rPr>
        <w:t xml:space="preserve">106 ust. 2a ustawy o wspieraniu rodziny i systemie pieczy zastępczej, a sposób ich funkcjonowania nie godzi w bezpieczeństwo i dobro dzieci oraz mieszkańców jednostek </w:t>
      </w:r>
      <w:r w:rsidRPr="005303E8">
        <w:rPr>
          <w:rFonts w:ascii="Times New Roman" w:eastAsia="Times New Roman" w:hAnsi="Times New Roman"/>
          <w:sz w:val="24"/>
          <w:szCs w:val="24"/>
          <w:lang w:eastAsia="pl-PL"/>
        </w:rPr>
        <w:lastRenderedPageBreak/>
        <w:t>organizacyjnych pomocy społecznej</w:t>
      </w:r>
      <w:r w:rsidRPr="00ED1D56">
        <w:rPr>
          <w:rFonts w:ascii="Times New Roman" w:eastAsia="Times New Roman" w:hAnsi="Times New Roman"/>
          <w:sz w:val="24"/>
          <w:szCs w:val="24"/>
          <w:lang w:eastAsia="pl-PL"/>
        </w:rPr>
        <w:t>.</w:t>
      </w:r>
      <w:r w:rsidRPr="006205A3">
        <w:rPr>
          <w:rFonts w:ascii="Times New Roman" w:eastAsia="Times New Roman" w:hAnsi="Times New Roman"/>
          <w:sz w:val="24"/>
          <w:szCs w:val="24"/>
          <w:lang w:eastAsia="pl-PL"/>
        </w:rPr>
        <w:t xml:space="preserve"> </w:t>
      </w:r>
      <w:r w:rsidR="00C76E26" w:rsidRPr="006205A3">
        <w:rPr>
          <w:rFonts w:ascii="Times New Roman" w:hAnsi="Times New Roman"/>
          <w:sz w:val="24"/>
          <w:szCs w:val="24"/>
        </w:rPr>
        <w:t>Przed wydaniem zezwolenia wojewoda powinien zasięgnąć opinii Rzecznika Praw Dziecka.</w:t>
      </w:r>
      <w:r w:rsidR="00407461" w:rsidRPr="00ED1D56">
        <w:rPr>
          <w:rFonts w:ascii="Times New Roman" w:hAnsi="Times New Roman"/>
        </w:rPr>
        <w:t xml:space="preserve"> </w:t>
      </w:r>
    </w:p>
    <w:p w14:paraId="3453B6E8" w14:textId="701FA56A" w:rsidR="00217E58" w:rsidRDefault="00217E58" w:rsidP="00217E58">
      <w:pPr>
        <w:pStyle w:val="ARTartustawynprozporzdzenia"/>
        <w:rPr>
          <w:rFonts w:ascii="Times New Roman" w:hAnsi="Times New Roman" w:cs="Times New Roman"/>
          <w:szCs w:val="24"/>
        </w:rPr>
      </w:pPr>
    </w:p>
    <w:p w14:paraId="51213C4C" w14:textId="4CC81ED5" w:rsidR="00800E05" w:rsidRPr="005303E8" w:rsidRDefault="006E5AE7" w:rsidP="00217E58">
      <w:pPr>
        <w:pStyle w:val="ARTartustawynprozporzdzenia"/>
        <w:ind w:firstLine="708"/>
        <w:rPr>
          <w:rFonts w:ascii="Times New Roman" w:hAnsi="Times New Roman" w:cs="Times New Roman"/>
        </w:rPr>
      </w:pPr>
      <w:r w:rsidRPr="005303E8">
        <w:rPr>
          <w:rFonts w:ascii="Times New Roman" w:hAnsi="Times New Roman" w:cs="Times New Roman"/>
          <w:szCs w:val="24"/>
        </w:rPr>
        <w:t>Pr</w:t>
      </w:r>
      <w:r w:rsidR="00C21AEC" w:rsidRPr="005303E8">
        <w:rPr>
          <w:rFonts w:ascii="Times New Roman" w:hAnsi="Times New Roman" w:cs="Times New Roman"/>
          <w:szCs w:val="24"/>
        </w:rPr>
        <w:t>oponuje się, aby ustawa weszła w życie pierwszego dnia miesiąca następującego po</w:t>
      </w:r>
      <w:r w:rsidR="008B42C8" w:rsidRPr="005303E8">
        <w:rPr>
          <w:rFonts w:ascii="Times New Roman" w:hAnsi="Times New Roman" w:cs="Times New Roman"/>
          <w:szCs w:val="24"/>
        </w:rPr>
        <w:t> </w:t>
      </w:r>
      <w:r w:rsidR="00C21AEC" w:rsidRPr="005303E8">
        <w:rPr>
          <w:rFonts w:ascii="Times New Roman" w:hAnsi="Times New Roman" w:cs="Times New Roman"/>
          <w:szCs w:val="24"/>
        </w:rPr>
        <w:t>upływie 3 miesięcy od dnia ogłoszenia niniejszej ustawy</w:t>
      </w:r>
      <w:r w:rsidR="00110BD0" w:rsidRPr="005303E8">
        <w:rPr>
          <w:rFonts w:ascii="Times New Roman" w:hAnsi="Times New Roman" w:cs="Times New Roman"/>
          <w:szCs w:val="24"/>
        </w:rPr>
        <w:t>.</w:t>
      </w:r>
      <w:r w:rsidR="00B431AA" w:rsidRPr="005303E8">
        <w:rPr>
          <w:rFonts w:ascii="Times New Roman" w:hAnsi="Times New Roman" w:cs="Times New Roman"/>
          <w:szCs w:val="24"/>
        </w:rPr>
        <w:t xml:space="preserve"> </w:t>
      </w:r>
    </w:p>
    <w:p w14:paraId="14F3C5D1" w14:textId="77777777" w:rsidR="00C21AEC" w:rsidRPr="005303E8" w:rsidRDefault="00C21AEC" w:rsidP="00A902C6">
      <w:pPr>
        <w:autoSpaceDE w:val="0"/>
        <w:autoSpaceDN w:val="0"/>
        <w:adjustRightInd w:val="0"/>
        <w:spacing w:before="120" w:after="0" w:line="360" w:lineRule="auto"/>
        <w:ind w:firstLine="708"/>
        <w:jc w:val="both"/>
        <w:rPr>
          <w:rFonts w:ascii="Times New Roman" w:hAnsi="Times New Roman"/>
          <w:sz w:val="24"/>
          <w:szCs w:val="24"/>
        </w:rPr>
      </w:pPr>
      <w:bookmarkStart w:id="33" w:name="mip40209943"/>
      <w:bookmarkStart w:id="34" w:name="mip40209945"/>
      <w:bookmarkEnd w:id="33"/>
      <w:bookmarkEnd w:id="34"/>
      <w:r w:rsidRPr="005303E8">
        <w:rPr>
          <w:rFonts w:ascii="Times New Roman" w:hAnsi="Times New Roman"/>
          <w:sz w:val="24"/>
          <w:szCs w:val="24"/>
        </w:rPr>
        <w:t>Problematyka regulowana w projekcie ustawy jest zgodna z przepisami prawa Unii Europejskiej.</w:t>
      </w:r>
    </w:p>
    <w:p w14:paraId="66F8980C" w14:textId="77777777" w:rsidR="00C21AEC" w:rsidRPr="005303E8" w:rsidRDefault="00C21AEC" w:rsidP="00A902C6">
      <w:pPr>
        <w:autoSpaceDE w:val="0"/>
        <w:autoSpaceDN w:val="0"/>
        <w:adjustRightInd w:val="0"/>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Projekt ustawy nie wymaga przedstawienia właściwym organom i instytucjom Unii Europejskiej, w tym Europejskiemu Bankowi Centralnemu, zgodnie z § 27 ust. 4 uchwały nr 190 Rady Ministrów z dnia 29 października 2013 r. </w:t>
      </w:r>
      <w:r w:rsidRPr="005303E8">
        <w:rPr>
          <w:rFonts w:ascii="Times New Roman" w:hAnsi="Times New Roman"/>
          <w:sz w:val="24"/>
          <w:szCs w:val="24"/>
        </w:rPr>
        <w:sym w:font="Symbol" w:char="F02D"/>
      </w:r>
      <w:r w:rsidRPr="005303E8">
        <w:rPr>
          <w:rFonts w:ascii="Times New Roman" w:hAnsi="Times New Roman"/>
          <w:sz w:val="24"/>
          <w:szCs w:val="24"/>
        </w:rPr>
        <w:t xml:space="preserve"> Regulamin pracy Rady Ministrów (M.P. z 2016 r. poz. 1006, z </w:t>
      </w:r>
      <w:proofErr w:type="spellStart"/>
      <w:r w:rsidRPr="005303E8">
        <w:rPr>
          <w:rFonts w:ascii="Times New Roman" w:hAnsi="Times New Roman"/>
          <w:sz w:val="24"/>
          <w:szCs w:val="24"/>
        </w:rPr>
        <w:t>późn</w:t>
      </w:r>
      <w:proofErr w:type="spellEnd"/>
      <w:r w:rsidRPr="005303E8">
        <w:rPr>
          <w:rFonts w:ascii="Times New Roman" w:hAnsi="Times New Roman"/>
          <w:sz w:val="24"/>
          <w:szCs w:val="24"/>
        </w:rPr>
        <w:t>. zm.).</w:t>
      </w:r>
    </w:p>
    <w:p w14:paraId="2A9E0F06" w14:textId="5DF85487" w:rsidR="00D1420E" w:rsidRPr="005303E8" w:rsidRDefault="00D1420E" w:rsidP="00A902C6">
      <w:pPr>
        <w:autoSpaceDE w:val="0"/>
        <w:autoSpaceDN w:val="0"/>
        <w:adjustRightInd w:val="0"/>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Projektowana ustawa nie wywiera wpływu na działalność </w:t>
      </w:r>
      <w:proofErr w:type="spellStart"/>
      <w:r w:rsidRPr="005303E8">
        <w:rPr>
          <w:rFonts w:ascii="Times New Roman" w:hAnsi="Times New Roman"/>
          <w:sz w:val="24"/>
          <w:szCs w:val="24"/>
        </w:rPr>
        <w:t>mikroprzedsiębiorców</w:t>
      </w:r>
      <w:proofErr w:type="spellEnd"/>
      <w:r w:rsidRPr="005303E8">
        <w:rPr>
          <w:rFonts w:ascii="Times New Roman" w:hAnsi="Times New Roman"/>
          <w:sz w:val="24"/>
          <w:szCs w:val="24"/>
        </w:rPr>
        <w:t xml:space="preserve"> oraz</w:t>
      </w:r>
      <w:r w:rsidR="00CC0F29" w:rsidRPr="005303E8">
        <w:rPr>
          <w:rFonts w:ascii="Times New Roman" w:hAnsi="Times New Roman"/>
          <w:sz w:val="24"/>
          <w:szCs w:val="24"/>
        </w:rPr>
        <w:t> </w:t>
      </w:r>
      <w:r w:rsidRPr="005303E8">
        <w:rPr>
          <w:rFonts w:ascii="Times New Roman" w:hAnsi="Times New Roman"/>
          <w:sz w:val="24"/>
          <w:szCs w:val="24"/>
        </w:rPr>
        <w:t xml:space="preserve">małych i średnich </w:t>
      </w:r>
      <w:r w:rsidR="00CA600B" w:rsidRPr="005303E8">
        <w:rPr>
          <w:rFonts w:ascii="Times New Roman" w:hAnsi="Times New Roman"/>
          <w:sz w:val="24"/>
          <w:szCs w:val="24"/>
        </w:rPr>
        <w:t>przedsiębiorców</w:t>
      </w:r>
      <w:r w:rsidRPr="005303E8">
        <w:rPr>
          <w:rFonts w:ascii="Times New Roman" w:hAnsi="Times New Roman"/>
          <w:sz w:val="24"/>
          <w:szCs w:val="24"/>
        </w:rPr>
        <w:t>.</w:t>
      </w:r>
    </w:p>
    <w:p w14:paraId="69F2C856" w14:textId="05004C6A" w:rsidR="00C21AEC" w:rsidRPr="005303E8" w:rsidRDefault="00C21AEC" w:rsidP="00A902C6">
      <w:pPr>
        <w:autoSpaceDE w:val="0"/>
        <w:autoSpaceDN w:val="0"/>
        <w:adjustRightInd w:val="0"/>
        <w:spacing w:before="120" w:after="0" w:line="360" w:lineRule="auto"/>
        <w:ind w:firstLine="708"/>
        <w:jc w:val="both"/>
        <w:rPr>
          <w:rFonts w:ascii="Times New Roman" w:hAnsi="Times New Roman"/>
          <w:sz w:val="24"/>
          <w:szCs w:val="24"/>
        </w:rPr>
      </w:pPr>
      <w:r w:rsidRPr="005303E8">
        <w:rPr>
          <w:rFonts w:ascii="Times New Roman" w:hAnsi="Times New Roman"/>
          <w:sz w:val="24"/>
          <w:szCs w:val="24"/>
        </w:rPr>
        <w:t xml:space="preserve">Projekt ustawy nie podlega procedurze notyfikacji aktów prawnych, określonej w przepisach rozporządzenia Rady Ministrów z dnia 23 grudnia 2002 r. w sprawie sposobu funkcjonowania krajowego systemu notyfikacji norm i aktów prawnych </w:t>
      </w:r>
      <w:r w:rsidR="008F3A29" w:rsidRPr="005303E8">
        <w:rPr>
          <w:rFonts w:ascii="Times New Roman" w:hAnsi="Times New Roman"/>
          <w:sz w:val="24"/>
          <w:szCs w:val="24"/>
        </w:rPr>
        <w:t>(Dz. U. </w:t>
      </w:r>
      <w:r w:rsidR="003C51A3" w:rsidRPr="005303E8">
        <w:rPr>
          <w:rFonts w:ascii="Times New Roman" w:hAnsi="Times New Roman"/>
          <w:sz w:val="24"/>
          <w:szCs w:val="24"/>
        </w:rPr>
        <w:t xml:space="preserve">nr 239, </w:t>
      </w:r>
      <w:r w:rsidRPr="005303E8">
        <w:rPr>
          <w:rFonts w:ascii="Times New Roman" w:hAnsi="Times New Roman"/>
          <w:sz w:val="24"/>
          <w:szCs w:val="24"/>
        </w:rPr>
        <w:t>poz. 2039</w:t>
      </w:r>
      <w:r w:rsidR="00E2238E" w:rsidRPr="005303E8">
        <w:rPr>
          <w:rFonts w:ascii="Times New Roman" w:hAnsi="Times New Roman"/>
          <w:sz w:val="24"/>
          <w:szCs w:val="24"/>
        </w:rPr>
        <w:t xml:space="preserve">, z </w:t>
      </w:r>
      <w:proofErr w:type="spellStart"/>
      <w:r w:rsidR="00E2238E" w:rsidRPr="005303E8">
        <w:rPr>
          <w:rFonts w:ascii="Times New Roman" w:hAnsi="Times New Roman"/>
          <w:sz w:val="24"/>
          <w:szCs w:val="24"/>
        </w:rPr>
        <w:t>późn</w:t>
      </w:r>
      <w:proofErr w:type="spellEnd"/>
      <w:r w:rsidR="00E2238E" w:rsidRPr="005303E8">
        <w:rPr>
          <w:rFonts w:ascii="Times New Roman" w:hAnsi="Times New Roman"/>
          <w:sz w:val="24"/>
          <w:szCs w:val="24"/>
        </w:rPr>
        <w:t>. zm.</w:t>
      </w:r>
      <w:r w:rsidRPr="005303E8">
        <w:rPr>
          <w:rFonts w:ascii="Times New Roman" w:hAnsi="Times New Roman"/>
          <w:sz w:val="24"/>
          <w:szCs w:val="24"/>
        </w:rPr>
        <w:t>), gdyż nie zawiera przepisów technicznych.</w:t>
      </w:r>
    </w:p>
    <w:p w14:paraId="520AC9F3" w14:textId="0DF6DCA6" w:rsidR="00CD0E6C" w:rsidRPr="005303E8" w:rsidRDefault="00C21AEC" w:rsidP="00A902C6">
      <w:pPr>
        <w:pStyle w:val="NIEARTTEKSTtekstnieartykuowanynppodstprawnarozplubpreambua"/>
        <w:ind w:firstLine="708"/>
        <w:rPr>
          <w:rFonts w:ascii="Times New Roman" w:hAnsi="Times New Roman" w:cs="Times New Roman"/>
          <w:szCs w:val="24"/>
        </w:rPr>
      </w:pPr>
      <w:r w:rsidRPr="005303E8">
        <w:rPr>
          <w:rFonts w:ascii="Times New Roman" w:hAnsi="Times New Roman" w:cs="Times New Roman"/>
          <w:szCs w:val="24"/>
        </w:rPr>
        <w:t xml:space="preserve">Projekt ustawy został udostępniony w Biuletynie Informacji Publicznej Rządowego Centrum Legislacji, zgodnie z § 52 ust. 1 uchwały nr 190 Rady Ministrów </w:t>
      </w:r>
      <w:r w:rsidR="00E1734D" w:rsidRPr="005303E8">
        <w:rPr>
          <w:rFonts w:ascii="Times New Roman" w:hAnsi="Times New Roman" w:cs="Times New Roman"/>
          <w:szCs w:val="24"/>
        </w:rPr>
        <w:br/>
      </w:r>
      <w:r w:rsidRPr="005303E8">
        <w:rPr>
          <w:rFonts w:ascii="Times New Roman" w:hAnsi="Times New Roman" w:cs="Times New Roman"/>
          <w:szCs w:val="24"/>
        </w:rPr>
        <w:t>z dnia 29 października 2013 r. – Regulamin pracy Rady Ministrów oraz w Biuletynie Informacji Public</w:t>
      </w:r>
      <w:r w:rsidR="00FE5D4D" w:rsidRPr="005303E8">
        <w:rPr>
          <w:rFonts w:ascii="Times New Roman" w:hAnsi="Times New Roman" w:cs="Times New Roman"/>
          <w:szCs w:val="24"/>
        </w:rPr>
        <w:t>znej Ministerstwa Rodziny</w:t>
      </w:r>
      <w:r w:rsidRPr="005303E8">
        <w:rPr>
          <w:rFonts w:ascii="Times New Roman" w:hAnsi="Times New Roman" w:cs="Times New Roman"/>
          <w:szCs w:val="24"/>
        </w:rPr>
        <w:t xml:space="preserve"> i Polityki Społecznej, zgodnie z art. 5 ustawy z dnia 7 lipca 2005 r. o działalności lobbingowej w procesie stanowienia prawa </w:t>
      </w:r>
      <w:r w:rsidR="008F3A29" w:rsidRPr="005303E8">
        <w:rPr>
          <w:rFonts w:ascii="Times New Roman" w:hAnsi="Times New Roman" w:cs="Times New Roman"/>
          <w:szCs w:val="24"/>
        </w:rPr>
        <w:t>(Dz. U. z </w:t>
      </w:r>
      <w:r w:rsidRPr="005303E8">
        <w:rPr>
          <w:rFonts w:ascii="Times New Roman" w:hAnsi="Times New Roman" w:cs="Times New Roman"/>
          <w:szCs w:val="24"/>
        </w:rPr>
        <w:t>2017 r. poz. 248).</w:t>
      </w:r>
    </w:p>
    <w:sectPr w:rsidR="00CD0E6C" w:rsidRPr="005303E8" w:rsidSect="00A16365">
      <w:footerReference w:type="even" r:id="rId8"/>
      <w:footerReference w:type="default" r:id="rId9"/>
      <w:pgSz w:w="11906" w:h="16838"/>
      <w:pgMar w:top="158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BF0B" w14:textId="77777777" w:rsidR="00672822" w:rsidRDefault="00672822" w:rsidP="00C21AEC">
      <w:pPr>
        <w:spacing w:after="0" w:line="240" w:lineRule="auto"/>
      </w:pPr>
      <w:r>
        <w:separator/>
      </w:r>
    </w:p>
  </w:endnote>
  <w:endnote w:type="continuationSeparator" w:id="0">
    <w:p w14:paraId="565807B4" w14:textId="77777777" w:rsidR="00672822" w:rsidRDefault="00672822" w:rsidP="00C2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panose1 w:val="0202060306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D8AF" w14:textId="77777777" w:rsidR="007D3724" w:rsidRDefault="007D3724" w:rsidP="00A1636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7C0B9321" w14:textId="77777777" w:rsidR="007D3724" w:rsidRDefault="007D3724" w:rsidP="00A163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434601"/>
      <w:docPartObj>
        <w:docPartGallery w:val="Page Numbers (Bottom of Page)"/>
        <w:docPartUnique/>
      </w:docPartObj>
    </w:sdtPr>
    <w:sdtEndPr>
      <w:rPr>
        <w:rFonts w:ascii="Times New Roman" w:hAnsi="Times New Roman"/>
        <w:sz w:val="24"/>
        <w:szCs w:val="24"/>
      </w:rPr>
    </w:sdtEndPr>
    <w:sdtContent>
      <w:p w14:paraId="35429FA8" w14:textId="5B5BDE7B" w:rsidR="007D3724" w:rsidRPr="00C3035C" w:rsidRDefault="007D3724">
        <w:pPr>
          <w:pStyle w:val="Stopka"/>
          <w:jc w:val="center"/>
          <w:rPr>
            <w:rFonts w:ascii="Times New Roman" w:hAnsi="Times New Roman"/>
            <w:sz w:val="24"/>
            <w:szCs w:val="24"/>
          </w:rPr>
        </w:pPr>
        <w:r w:rsidRPr="00C3035C">
          <w:rPr>
            <w:rFonts w:ascii="Times New Roman" w:hAnsi="Times New Roman"/>
            <w:sz w:val="24"/>
            <w:szCs w:val="24"/>
          </w:rPr>
          <w:fldChar w:fldCharType="begin"/>
        </w:r>
        <w:r w:rsidRPr="00C3035C">
          <w:rPr>
            <w:rFonts w:ascii="Times New Roman" w:hAnsi="Times New Roman"/>
            <w:sz w:val="24"/>
            <w:szCs w:val="24"/>
          </w:rPr>
          <w:instrText>PAGE   \* MERGEFORMAT</w:instrText>
        </w:r>
        <w:r w:rsidRPr="00C3035C">
          <w:rPr>
            <w:rFonts w:ascii="Times New Roman" w:hAnsi="Times New Roman"/>
            <w:sz w:val="24"/>
            <w:szCs w:val="24"/>
          </w:rPr>
          <w:fldChar w:fldCharType="separate"/>
        </w:r>
        <w:r w:rsidR="00217E58">
          <w:rPr>
            <w:rFonts w:ascii="Times New Roman" w:hAnsi="Times New Roman"/>
            <w:noProof/>
            <w:sz w:val="24"/>
            <w:szCs w:val="24"/>
          </w:rPr>
          <w:t>46</w:t>
        </w:r>
        <w:r w:rsidRPr="00C3035C">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6D53" w14:textId="77777777" w:rsidR="00672822" w:rsidRDefault="00672822" w:rsidP="00C21AEC">
      <w:pPr>
        <w:spacing w:after="0" w:line="240" w:lineRule="auto"/>
      </w:pPr>
      <w:r>
        <w:separator/>
      </w:r>
    </w:p>
  </w:footnote>
  <w:footnote w:type="continuationSeparator" w:id="0">
    <w:p w14:paraId="1ABE4EE3" w14:textId="77777777" w:rsidR="00672822" w:rsidRDefault="00672822" w:rsidP="00C21AEC">
      <w:pPr>
        <w:spacing w:after="0" w:line="240" w:lineRule="auto"/>
      </w:pPr>
      <w:r>
        <w:continuationSeparator/>
      </w:r>
    </w:p>
  </w:footnote>
  <w:footnote w:id="1">
    <w:p w14:paraId="16CC9ADA" w14:textId="6779C280" w:rsidR="007D3724" w:rsidRPr="00D447E3" w:rsidRDefault="007D3724" w:rsidP="00BD29FE">
      <w:pPr>
        <w:pStyle w:val="Tekstprzypisudolnego"/>
        <w:jc w:val="both"/>
        <w:rPr>
          <w:rFonts w:ascii="Times New Roman" w:hAnsi="Times New Roman"/>
        </w:rPr>
      </w:pPr>
      <w:r w:rsidRPr="00D447E3">
        <w:rPr>
          <w:rStyle w:val="Odwoanieprzypisudolnego"/>
          <w:rFonts w:ascii="Times New Roman" w:hAnsi="Times New Roman"/>
        </w:rPr>
        <w:footnoteRef/>
      </w:r>
      <w:r w:rsidRPr="00D447E3">
        <w:rPr>
          <w:rFonts w:ascii="Times New Roman" w:hAnsi="Times New Roman"/>
        </w:rPr>
        <w:t xml:space="preserve"> Tekst pierwotny ustawy — Kodeks pracy.</w:t>
      </w:r>
    </w:p>
  </w:footnote>
  <w:footnote w:id="2">
    <w:p w14:paraId="191EC581" w14:textId="2AB58F53" w:rsidR="007D3724" w:rsidRPr="00D447E3" w:rsidRDefault="007D3724" w:rsidP="00BD29FE">
      <w:pPr>
        <w:pStyle w:val="Tekstprzypisudolnego"/>
        <w:jc w:val="both"/>
        <w:rPr>
          <w:rFonts w:ascii="Times New Roman" w:hAnsi="Times New Roman"/>
        </w:rPr>
      </w:pPr>
      <w:r w:rsidRPr="00D447E3">
        <w:rPr>
          <w:rStyle w:val="Odwoanieprzypisudolnego"/>
          <w:rFonts w:ascii="Times New Roman" w:hAnsi="Times New Roman"/>
        </w:rPr>
        <w:footnoteRef/>
      </w:r>
      <w:r w:rsidRPr="00D447E3">
        <w:rPr>
          <w:rFonts w:ascii="Times New Roman" w:hAnsi="Times New Roman"/>
        </w:rPr>
        <w:t xml:space="preserve"> Ustawa z 25 kwietnia 2001 r. o zmianie ustawy — Kodeks pracy.</w:t>
      </w:r>
    </w:p>
  </w:footnote>
  <w:footnote w:id="3">
    <w:p w14:paraId="7395E4C7" w14:textId="0BCBA4C5" w:rsidR="007D3724" w:rsidRDefault="007D3724" w:rsidP="00BD29FE">
      <w:pPr>
        <w:pStyle w:val="Tekstprzypisudolnego"/>
        <w:jc w:val="both"/>
      </w:pPr>
      <w:r w:rsidRPr="00D447E3">
        <w:rPr>
          <w:rStyle w:val="Odwoanieprzypisudolnego"/>
          <w:rFonts w:ascii="Times New Roman" w:hAnsi="Times New Roman"/>
        </w:rPr>
        <w:footnoteRef/>
      </w:r>
      <w:r w:rsidRPr="00D447E3">
        <w:rPr>
          <w:rFonts w:ascii="Times New Roman" w:hAnsi="Times New Roman"/>
        </w:rPr>
        <w:t xml:space="preserve"> Ustawa z 16 listopada 2006 r. o zmianie ustawy — Kodeks pracy oraz ustawy o świadczeniach pieniężnych z ubezpieczenia społecznego w razie choroby lub macierzyństwa (Dz.</w:t>
      </w:r>
      <w:r>
        <w:rPr>
          <w:rFonts w:ascii="Times New Roman" w:hAnsi="Times New Roman"/>
        </w:rPr>
        <w:t xml:space="preserve"> </w:t>
      </w:r>
      <w:r w:rsidRPr="00D447E3">
        <w:rPr>
          <w:rFonts w:ascii="Times New Roman" w:hAnsi="Times New Roman"/>
        </w:rPr>
        <w:t>U. poz. 1615).</w:t>
      </w:r>
    </w:p>
  </w:footnote>
  <w:footnote w:id="4">
    <w:p w14:paraId="4542DEAB" w14:textId="745BD119" w:rsidR="007D3724" w:rsidRPr="00D447E3" w:rsidRDefault="007D3724" w:rsidP="00A30022">
      <w:pPr>
        <w:pStyle w:val="Tekstprzypisudolnego"/>
        <w:jc w:val="both"/>
        <w:rPr>
          <w:rFonts w:ascii="Times New Roman" w:hAnsi="Times New Roman"/>
        </w:rPr>
      </w:pPr>
      <w:r w:rsidRPr="00D447E3">
        <w:rPr>
          <w:rStyle w:val="Odwoanieprzypisudolnego"/>
          <w:rFonts w:ascii="Times New Roman" w:hAnsi="Times New Roman"/>
        </w:rPr>
        <w:footnoteRef/>
      </w:r>
      <w:r w:rsidRPr="00D447E3">
        <w:rPr>
          <w:rFonts w:ascii="Times New Roman" w:hAnsi="Times New Roman"/>
        </w:rPr>
        <w:t xml:space="preserve"> </w:t>
      </w:r>
      <w:r>
        <w:rPr>
          <w:rFonts w:ascii="Times New Roman" w:hAnsi="Times New Roman"/>
        </w:rPr>
        <w:t>Dane pochodzą z o</w:t>
      </w:r>
      <w:r w:rsidRPr="00E92232">
        <w:rPr>
          <w:rFonts w:ascii="Times New Roman" w:hAnsi="Times New Roman"/>
        </w:rPr>
        <w:t>pracowani</w:t>
      </w:r>
      <w:r>
        <w:rPr>
          <w:rFonts w:ascii="Times New Roman" w:hAnsi="Times New Roman"/>
        </w:rPr>
        <w:t>a</w:t>
      </w:r>
      <w:r w:rsidRPr="00E92232">
        <w:rPr>
          <w:rFonts w:ascii="Times New Roman" w:hAnsi="Times New Roman"/>
        </w:rPr>
        <w:t xml:space="preserve"> </w:t>
      </w:r>
      <w:r>
        <w:rPr>
          <w:rFonts w:ascii="Times New Roman" w:hAnsi="Times New Roman"/>
        </w:rPr>
        <w:t xml:space="preserve">własnego </w:t>
      </w:r>
      <w:r w:rsidRPr="00E92232">
        <w:rPr>
          <w:rFonts w:ascii="Times New Roman" w:hAnsi="Times New Roman"/>
        </w:rPr>
        <w:t xml:space="preserve">MRiPS </w:t>
      </w:r>
      <w:r>
        <w:rPr>
          <w:rFonts w:ascii="Times New Roman" w:hAnsi="Times New Roman"/>
        </w:rPr>
        <w:t xml:space="preserve">przygotowanego </w:t>
      </w:r>
      <w:r w:rsidRPr="00E92232">
        <w:rPr>
          <w:rFonts w:ascii="Times New Roman" w:hAnsi="Times New Roman"/>
        </w:rPr>
        <w:t>na podstawie sprawozdań rzeczowo-finansowych z wykonywania zadań z zakresu wspierania rodziny i systemu pieczy zastępczej</w:t>
      </w:r>
      <w:r w:rsidRPr="00802678">
        <w:rPr>
          <w:rFonts w:ascii="Times New Roman" w:hAnsi="Times New Roman"/>
          <w:i/>
          <w:iCs/>
        </w:rPr>
        <w:t xml:space="preserve">. </w:t>
      </w:r>
      <w:r w:rsidRPr="00D447E3">
        <w:rPr>
          <w:rFonts w:ascii="Times New Roman" w:hAnsi="Times New Roman"/>
        </w:rPr>
        <w:t>Powyższe kwoty nie zawierają kosztów wsparcia rodzinnej pieczy zastępczej m.in. kosztów organizatora rodzinnej pieczy zastępczej oraz</w:t>
      </w:r>
      <w:r>
        <w:rPr>
          <w:rFonts w:ascii="Times New Roman" w:hAnsi="Times New Roman"/>
        </w:rPr>
        <w:t xml:space="preserve"> </w:t>
      </w:r>
      <w:r w:rsidRPr="00D447E3">
        <w:rPr>
          <w:rFonts w:ascii="Times New Roman" w:hAnsi="Times New Roman"/>
        </w:rPr>
        <w:t xml:space="preserve">zatrudnienia koordynatorów rodzinnej pieczy zastępczej. Średni miesięczny koszt utrzymania dziecka w placówce opiekuńczo-wychowawczej nie </w:t>
      </w:r>
      <w:r>
        <w:rPr>
          <w:rFonts w:ascii="Times New Roman" w:hAnsi="Times New Roman"/>
        </w:rPr>
        <w:t>uwzględnia</w:t>
      </w:r>
      <w:r w:rsidRPr="00D447E3">
        <w:rPr>
          <w:rFonts w:ascii="Times New Roman" w:hAnsi="Times New Roman"/>
        </w:rPr>
        <w:t xml:space="preserve"> kosztów</w:t>
      </w:r>
      <w:r>
        <w:rPr>
          <w:rFonts w:ascii="Times New Roman" w:hAnsi="Times New Roman"/>
        </w:rPr>
        <w:t xml:space="preserve"> </w:t>
      </w:r>
      <w:r w:rsidRPr="00802678">
        <w:rPr>
          <w:rFonts w:ascii="Times New Roman" w:hAnsi="Times New Roman"/>
        </w:rPr>
        <w:t>regionalnych placówek opiekuńczo-terapeutycznych i interwencyjnych ośrodków preadopcyjnych</w:t>
      </w:r>
      <w:r>
        <w:rPr>
          <w:rFonts w:ascii="Times New Roman" w:hAnsi="Times New Roman"/>
        </w:rPr>
        <w:t>, jak również nie zawiera kosztów</w:t>
      </w:r>
      <w:r w:rsidRPr="00D447E3">
        <w:rPr>
          <w:rFonts w:ascii="Times New Roman" w:hAnsi="Times New Roman"/>
        </w:rPr>
        <w:t xml:space="preserve"> związanych z zadaniami realizowanymi przez powiatowe centra pomocy rodzinie.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2E5"/>
    <w:multiLevelType w:val="hybridMultilevel"/>
    <w:tmpl w:val="2CD435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A39AE"/>
    <w:multiLevelType w:val="hybridMultilevel"/>
    <w:tmpl w:val="6CE28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8634A"/>
    <w:multiLevelType w:val="hybridMultilevel"/>
    <w:tmpl w:val="002012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64825"/>
    <w:multiLevelType w:val="hybridMultilevel"/>
    <w:tmpl w:val="6AD873A4"/>
    <w:lvl w:ilvl="0" w:tplc="11207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CF0F7F"/>
    <w:multiLevelType w:val="hybridMultilevel"/>
    <w:tmpl w:val="FD4A9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50F12"/>
    <w:multiLevelType w:val="hybridMultilevel"/>
    <w:tmpl w:val="C43496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96686E"/>
    <w:multiLevelType w:val="hybridMultilevel"/>
    <w:tmpl w:val="09F0B654"/>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7" w15:restartNumberingAfterBreak="0">
    <w:nsid w:val="15B4474F"/>
    <w:multiLevelType w:val="hybridMultilevel"/>
    <w:tmpl w:val="D5AC9DC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8" w15:restartNumberingAfterBreak="0">
    <w:nsid w:val="16EC1F0F"/>
    <w:multiLevelType w:val="hybridMultilevel"/>
    <w:tmpl w:val="823A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E24AF"/>
    <w:multiLevelType w:val="hybridMultilevel"/>
    <w:tmpl w:val="F6DE5B5E"/>
    <w:lvl w:ilvl="0" w:tplc="F654B8A4">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07AF7"/>
    <w:multiLevelType w:val="hybridMultilevel"/>
    <w:tmpl w:val="2D2A0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35D73"/>
    <w:multiLevelType w:val="hybridMultilevel"/>
    <w:tmpl w:val="7F58F5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B3C4530"/>
    <w:multiLevelType w:val="hybridMultilevel"/>
    <w:tmpl w:val="275EB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244AA"/>
    <w:multiLevelType w:val="hybridMultilevel"/>
    <w:tmpl w:val="CEF87780"/>
    <w:lvl w:ilvl="0" w:tplc="3C8E885C">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FD1E81"/>
    <w:multiLevelType w:val="hybridMultilevel"/>
    <w:tmpl w:val="F762F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07BF5"/>
    <w:multiLevelType w:val="hybridMultilevel"/>
    <w:tmpl w:val="5E1A8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E4AD9"/>
    <w:multiLevelType w:val="hybridMultilevel"/>
    <w:tmpl w:val="8702F9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E2722"/>
    <w:multiLevelType w:val="hybridMultilevel"/>
    <w:tmpl w:val="DB3403BA"/>
    <w:lvl w:ilvl="0" w:tplc="5D3A0184">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8" w15:restartNumberingAfterBreak="0">
    <w:nsid w:val="428533C7"/>
    <w:multiLevelType w:val="hybridMultilevel"/>
    <w:tmpl w:val="9FE2161A"/>
    <w:lvl w:ilvl="0" w:tplc="74125D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8801714"/>
    <w:multiLevelType w:val="hybridMultilevel"/>
    <w:tmpl w:val="B77ED2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722F24"/>
    <w:multiLevelType w:val="hybridMultilevel"/>
    <w:tmpl w:val="81BA5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460C6"/>
    <w:multiLevelType w:val="hybridMultilevel"/>
    <w:tmpl w:val="96B87FEA"/>
    <w:lvl w:ilvl="0" w:tplc="84041B2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E84780"/>
    <w:multiLevelType w:val="hybridMultilevel"/>
    <w:tmpl w:val="356AA6D4"/>
    <w:lvl w:ilvl="0" w:tplc="A738BC98">
      <w:start w:val="1"/>
      <w:numFmt w:val="decimal"/>
      <w:lvlText w:val="%1."/>
      <w:lvlJc w:val="left"/>
      <w:pPr>
        <w:ind w:left="927" w:hanging="360"/>
      </w:pPr>
      <w:rPr>
        <w:rFonts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5B61732C"/>
    <w:multiLevelType w:val="hybridMultilevel"/>
    <w:tmpl w:val="8214A978"/>
    <w:lvl w:ilvl="0" w:tplc="B6882B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7A56DE"/>
    <w:multiLevelType w:val="hybridMultilevel"/>
    <w:tmpl w:val="8F40092E"/>
    <w:lvl w:ilvl="0" w:tplc="BDBA34C6">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37654"/>
    <w:multiLevelType w:val="hybridMultilevel"/>
    <w:tmpl w:val="99AA9AB8"/>
    <w:lvl w:ilvl="0" w:tplc="04150011">
      <w:start w:val="1"/>
      <w:numFmt w:val="decimal"/>
      <w:lvlText w:val="%1)"/>
      <w:lvlJc w:val="left"/>
      <w:pPr>
        <w:ind w:left="3726" w:hanging="360"/>
      </w:pPr>
    </w:lvl>
    <w:lvl w:ilvl="1" w:tplc="04150019" w:tentative="1">
      <w:start w:val="1"/>
      <w:numFmt w:val="lowerLetter"/>
      <w:lvlText w:val="%2."/>
      <w:lvlJc w:val="left"/>
      <w:pPr>
        <w:ind w:left="4446" w:hanging="360"/>
      </w:pPr>
    </w:lvl>
    <w:lvl w:ilvl="2" w:tplc="0415001B" w:tentative="1">
      <w:start w:val="1"/>
      <w:numFmt w:val="lowerRoman"/>
      <w:lvlText w:val="%3."/>
      <w:lvlJc w:val="right"/>
      <w:pPr>
        <w:ind w:left="5166" w:hanging="180"/>
      </w:pPr>
    </w:lvl>
    <w:lvl w:ilvl="3" w:tplc="0415000F" w:tentative="1">
      <w:start w:val="1"/>
      <w:numFmt w:val="decimal"/>
      <w:lvlText w:val="%4."/>
      <w:lvlJc w:val="left"/>
      <w:pPr>
        <w:ind w:left="5886" w:hanging="360"/>
      </w:pPr>
    </w:lvl>
    <w:lvl w:ilvl="4" w:tplc="04150019" w:tentative="1">
      <w:start w:val="1"/>
      <w:numFmt w:val="lowerLetter"/>
      <w:lvlText w:val="%5."/>
      <w:lvlJc w:val="left"/>
      <w:pPr>
        <w:ind w:left="6606" w:hanging="360"/>
      </w:pPr>
    </w:lvl>
    <w:lvl w:ilvl="5" w:tplc="0415001B" w:tentative="1">
      <w:start w:val="1"/>
      <w:numFmt w:val="lowerRoman"/>
      <w:lvlText w:val="%6."/>
      <w:lvlJc w:val="right"/>
      <w:pPr>
        <w:ind w:left="7326" w:hanging="180"/>
      </w:pPr>
    </w:lvl>
    <w:lvl w:ilvl="6" w:tplc="0415000F" w:tentative="1">
      <w:start w:val="1"/>
      <w:numFmt w:val="decimal"/>
      <w:lvlText w:val="%7."/>
      <w:lvlJc w:val="left"/>
      <w:pPr>
        <w:ind w:left="8046" w:hanging="360"/>
      </w:pPr>
    </w:lvl>
    <w:lvl w:ilvl="7" w:tplc="04150019" w:tentative="1">
      <w:start w:val="1"/>
      <w:numFmt w:val="lowerLetter"/>
      <w:lvlText w:val="%8."/>
      <w:lvlJc w:val="left"/>
      <w:pPr>
        <w:ind w:left="8766" w:hanging="360"/>
      </w:pPr>
    </w:lvl>
    <w:lvl w:ilvl="8" w:tplc="0415001B" w:tentative="1">
      <w:start w:val="1"/>
      <w:numFmt w:val="lowerRoman"/>
      <w:lvlText w:val="%9."/>
      <w:lvlJc w:val="right"/>
      <w:pPr>
        <w:ind w:left="9486" w:hanging="180"/>
      </w:pPr>
    </w:lvl>
  </w:abstractNum>
  <w:abstractNum w:abstractNumId="26" w15:restartNumberingAfterBreak="0">
    <w:nsid w:val="77A24B27"/>
    <w:multiLevelType w:val="hybridMultilevel"/>
    <w:tmpl w:val="A3743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1"/>
  </w:num>
  <w:num w:numId="4">
    <w:abstractNumId w:val="21"/>
  </w:num>
  <w:num w:numId="5">
    <w:abstractNumId w:val="13"/>
  </w:num>
  <w:num w:numId="6">
    <w:abstractNumId w:val="0"/>
  </w:num>
  <w:num w:numId="7">
    <w:abstractNumId w:val="18"/>
  </w:num>
  <w:num w:numId="8">
    <w:abstractNumId w:val="24"/>
  </w:num>
  <w:num w:numId="9">
    <w:abstractNumId w:val="12"/>
  </w:num>
  <w:num w:numId="10">
    <w:abstractNumId w:val="23"/>
  </w:num>
  <w:num w:numId="11">
    <w:abstractNumId w:val="3"/>
  </w:num>
  <w:num w:numId="12">
    <w:abstractNumId w:val="19"/>
  </w:num>
  <w:num w:numId="13">
    <w:abstractNumId w:val="5"/>
  </w:num>
  <w:num w:numId="14">
    <w:abstractNumId w:val="16"/>
  </w:num>
  <w:num w:numId="15">
    <w:abstractNumId w:val="25"/>
  </w:num>
  <w:num w:numId="16">
    <w:abstractNumId w:val="6"/>
  </w:num>
  <w:num w:numId="17">
    <w:abstractNumId w:val="8"/>
  </w:num>
  <w:num w:numId="18">
    <w:abstractNumId w:val="10"/>
  </w:num>
  <w:num w:numId="19">
    <w:abstractNumId w:val="4"/>
  </w:num>
  <w:num w:numId="20">
    <w:abstractNumId w:val="20"/>
  </w:num>
  <w:num w:numId="21">
    <w:abstractNumId w:val="9"/>
  </w:num>
  <w:num w:numId="22">
    <w:abstractNumId w:val="15"/>
  </w:num>
  <w:num w:numId="23">
    <w:abstractNumId w:val="14"/>
  </w:num>
  <w:num w:numId="24">
    <w:abstractNumId w:val="11"/>
  </w:num>
  <w:num w:numId="25">
    <w:abstractNumId w:val="7"/>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EC"/>
    <w:rsid w:val="00001219"/>
    <w:rsid w:val="000020F0"/>
    <w:rsid w:val="0000698F"/>
    <w:rsid w:val="0001161F"/>
    <w:rsid w:val="00016AC6"/>
    <w:rsid w:val="00025B43"/>
    <w:rsid w:val="00033F68"/>
    <w:rsid w:val="00035EF8"/>
    <w:rsid w:val="0003613D"/>
    <w:rsid w:val="000371C8"/>
    <w:rsid w:val="00042ABB"/>
    <w:rsid w:val="00054A04"/>
    <w:rsid w:val="00054B35"/>
    <w:rsid w:val="00056F66"/>
    <w:rsid w:val="000674DC"/>
    <w:rsid w:val="00070FC6"/>
    <w:rsid w:val="000727C0"/>
    <w:rsid w:val="00075EB5"/>
    <w:rsid w:val="000801F8"/>
    <w:rsid w:val="00081A1F"/>
    <w:rsid w:val="00084ACA"/>
    <w:rsid w:val="000864E7"/>
    <w:rsid w:val="000910B5"/>
    <w:rsid w:val="000939D2"/>
    <w:rsid w:val="000968D1"/>
    <w:rsid w:val="000970FE"/>
    <w:rsid w:val="00097958"/>
    <w:rsid w:val="000A0D13"/>
    <w:rsid w:val="000A264D"/>
    <w:rsid w:val="000A401F"/>
    <w:rsid w:val="000A44BA"/>
    <w:rsid w:val="000A4B70"/>
    <w:rsid w:val="000A6A3B"/>
    <w:rsid w:val="000A708E"/>
    <w:rsid w:val="000A7F69"/>
    <w:rsid w:val="000C3F50"/>
    <w:rsid w:val="000C45F7"/>
    <w:rsid w:val="000C4EAF"/>
    <w:rsid w:val="000D4AE2"/>
    <w:rsid w:val="000E2CE1"/>
    <w:rsid w:val="000E6241"/>
    <w:rsid w:val="000F28C5"/>
    <w:rsid w:val="000F29AC"/>
    <w:rsid w:val="000F5FC6"/>
    <w:rsid w:val="000F6CC9"/>
    <w:rsid w:val="00106861"/>
    <w:rsid w:val="00110BD0"/>
    <w:rsid w:val="00116636"/>
    <w:rsid w:val="00122303"/>
    <w:rsid w:val="00124278"/>
    <w:rsid w:val="00131C89"/>
    <w:rsid w:val="00134E52"/>
    <w:rsid w:val="001374A7"/>
    <w:rsid w:val="001434FD"/>
    <w:rsid w:val="001466F1"/>
    <w:rsid w:val="00150C2C"/>
    <w:rsid w:val="00167A5C"/>
    <w:rsid w:val="00175B48"/>
    <w:rsid w:val="00175D33"/>
    <w:rsid w:val="00180D02"/>
    <w:rsid w:val="001828EF"/>
    <w:rsid w:val="0019447A"/>
    <w:rsid w:val="00195349"/>
    <w:rsid w:val="001A006C"/>
    <w:rsid w:val="001A0E54"/>
    <w:rsid w:val="001A20C3"/>
    <w:rsid w:val="001A549D"/>
    <w:rsid w:val="001B0C2B"/>
    <w:rsid w:val="001B5712"/>
    <w:rsid w:val="001C013A"/>
    <w:rsid w:val="001C25C1"/>
    <w:rsid w:val="001D3964"/>
    <w:rsid w:val="001D39B0"/>
    <w:rsid w:val="001D65E5"/>
    <w:rsid w:val="001E00F1"/>
    <w:rsid w:val="001F0636"/>
    <w:rsid w:val="001F35BF"/>
    <w:rsid w:val="001F6590"/>
    <w:rsid w:val="00207CAF"/>
    <w:rsid w:val="00217718"/>
    <w:rsid w:val="00217E58"/>
    <w:rsid w:val="002210DB"/>
    <w:rsid w:val="00222EE3"/>
    <w:rsid w:val="002328B1"/>
    <w:rsid w:val="00234B96"/>
    <w:rsid w:val="00242867"/>
    <w:rsid w:val="002503D2"/>
    <w:rsid w:val="00250747"/>
    <w:rsid w:val="00253745"/>
    <w:rsid w:val="00253EB9"/>
    <w:rsid w:val="00254A6B"/>
    <w:rsid w:val="00261B49"/>
    <w:rsid w:val="00261CC0"/>
    <w:rsid w:val="00266E13"/>
    <w:rsid w:val="00267982"/>
    <w:rsid w:val="002717C7"/>
    <w:rsid w:val="0027389A"/>
    <w:rsid w:val="00290802"/>
    <w:rsid w:val="0029535D"/>
    <w:rsid w:val="0029575C"/>
    <w:rsid w:val="002A5557"/>
    <w:rsid w:val="002B3B48"/>
    <w:rsid w:val="002B4372"/>
    <w:rsid w:val="002B58AF"/>
    <w:rsid w:val="002B6334"/>
    <w:rsid w:val="002B6336"/>
    <w:rsid w:val="002C47E4"/>
    <w:rsid w:val="002D08C3"/>
    <w:rsid w:val="002D4F4F"/>
    <w:rsid w:val="002E0876"/>
    <w:rsid w:val="002E574F"/>
    <w:rsid w:val="002E7351"/>
    <w:rsid w:val="002F1CF0"/>
    <w:rsid w:val="002F2DA3"/>
    <w:rsid w:val="00302759"/>
    <w:rsid w:val="0030679E"/>
    <w:rsid w:val="00313A58"/>
    <w:rsid w:val="00315A2F"/>
    <w:rsid w:val="00327AA2"/>
    <w:rsid w:val="00332836"/>
    <w:rsid w:val="00336338"/>
    <w:rsid w:val="00340F12"/>
    <w:rsid w:val="003428CD"/>
    <w:rsid w:val="003473DE"/>
    <w:rsid w:val="003544A2"/>
    <w:rsid w:val="0038492A"/>
    <w:rsid w:val="0038551A"/>
    <w:rsid w:val="00386B25"/>
    <w:rsid w:val="003923EC"/>
    <w:rsid w:val="00392907"/>
    <w:rsid w:val="00393A7E"/>
    <w:rsid w:val="003A1492"/>
    <w:rsid w:val="003A1531"/>
    <w:rsid w:val="003A3559"/>
    <w:rsid w:val="003A48A9"/>
    <w:rsid w:val="003B08AD"/>
    <w:rsid w:val="003B43F4"/>
    <w:rsid w:val="003C0E56"/>
    <w:rsid w:val="003C51A3"/>
    <w:rsid w:val="003D1AEE"/>
    <w:rsid w:val="003D3FB7"/>
    <w:rsid w:val="003D4C1E"/>
    <w:rsid w:val="003E4529"/>
    <w:rsid w:val="003E6DBD"/>
    <w:rsid w:val="003F0C22"/>
    <w:rsid w:val="00407461"/>
    <w:rsid w:val="00415F72"/>
    <w:rsid w:val="00420EBC"/>
    <w:rsid w:val="00423715"/>
    <w:rsid w:val="0043346F"/>
    <w:rsid w:val="00435ECC"/>
    <w:rsid w:val="004375ED"/>
    <w:rsid w:val="00443F59"/>
    <w:rsid w:val="0045155F"/>
    <w:rsid w:val="004543CF"/>
    <w:rsid w:val="0046056E"/>
    <w:rsid w:val="004607ED"/>
    <w:rsid w:val="00460E72"/>
    <w:rsid w:val="00462590"/>
    <w:rsid w:val="00470B19"/>
    <w:rsid w:val="00471951"/>
    <w:rsid w:val="00473FA4"/>
    <w:rsid w:val="004747FC"/>
    <w:rsid w:val="00484D98"/>
    <w:rsid w:val="004851E3"/>
    <w:rsid w:val="00486468"/>
    <w:rsid w:val="004930ED"/>
    <w:rsid w:val="004A346A"/>
    <w:rsid w:val="004B6730"/>
    <w:rsid w:val="004B6C66"/>
    <w:rsid w:val="004C35EA"/>
    <w:rsid w:val="004C3A05"/>
    <w:rsid w:val="004D4D1B"/>
    <w:rsid w:val="004E01F3"/>
    <w:rsid w:val="004E1DA1"/>
    <w:rsid w:val="004E426B"/>
    <w:rsid w:val="004E6ADE"/>
    <w:rsid w:val="004E6B70"/>
    <w:rsid w:val="004F3CA4"/>
    <w:rsid w:val="004F442E"/>
    <w:rsid w:val="00501BAA"/>
    <w:rsid w:val="00504041"/>
    <w:rsid w:val="0051033E"/>
    <w:rsid w:val="00515BB1"/>
    <w:rsid w:val="00516E1D"/>
    <w:rsid w:val="005241F2"/>
    <w:rsid w:val="00525E0C"/>
    <w:rsid w:val="00526C8D"/>
    <w:rsid w:val="005303E8"/>
    <w:rsid w:val="005306AE"/>
    <w:rsid w:val="00531D80"/>
    <w:rsid w:val="005454CA"/>
    <w:rsid w:val="00547E21"/>
    <w:rsid w:val="00552A80"/>
    <w:rsid w:val="00553DBC"/>
    <w:rsid w:val="005577C6"/>
    <w:rsid w:val="00563A85"/>
    <w:rsid w:val="005703CC"/>
    <w:rsid w:val="00574889"/>
    <w:rsid w:val="00580792"/>
    <w:rsid w:val="005848AE"/>
    <w:rsid w:val="005920F9"/>
    <w:rsid w:val="00595AB0"/>
    <w:rsid w:val="005A4EF4"/>
    <w:rsid w:val="005A63D5"/>
    <w:rsid w:val="005A7C08"/>
    <w:rsid w:val="005A7F80"/>
    <w:rsid w:val="005B0476"/>
    <w:rsid w:val="005B6F63"/>
    <w:rsid w:val="005C02AD"/>
    <w:rsid w:val="005D0295"/>
    <w:rsid w:val="005D407E"/>
    <w:rsid w:val="005F42B3"/>
    <w:rsid w:val="005F65BD"/>
    <w:rsid w:val="0061282B"/>
    <w:rsid w:val="006205A3"/>
    <w:rsid w:val="00623ED1"/>
    <w:rsid w:val="00627E7F"/>
    <w:rsid w:val="006328F6"/>
    <w:rsid w:val="00633794"/>
    <w:rsid w:val="00650523"/>
    <w:rsid w:val="00655554"/>
    <w:rsid w:val="00657F37"/>
    <w:rsid w:val="0066401A"/>
    <w:rsid w:val="0067061C"/>
    <w:rsid w:val="00672822"/>
    <w:rsid w:val="00672943"/>
    <w:rsid w:val="00681BF2"/>
    <w:rsid w:val="0068256D"/>
    <w:rsid w:val="00684C83"/>
    <w:rsid w:val="006851EC"/>
    <w:rsid w:val="00686E78"/>
    <w:rsid w:val="0069255C"/>
    <w:rsid w:val="006925CA"/>
    <w:rsid w:val="00692D1E"/>
    <w:rsid w:val="006947CF"/>
    <w:rsid w:val="006962C2"/>
    <w:rsid w:val="00697008"/>
    <w:rsid w:val="006A404D"/>
    <w:rsid w:val="006A57B3"/>
    <w:rsid w:val="006A747F"/>
    <w:rsid w:val="006C1FD3"/>
    <w:rsid w:val="006C4189"/>
    <w:rsid w:val="006C54BA"/>
    <w:rsid w:val="006D22C4"/>
    <w:rsid w:val="006D3639"/>
    <w:rsid w:val="006D771F"/>
    <w:rsid w:val="006E21D1"/>
    <w:rsid w:val="006E5AE7"/>
    <w:rsid w:val="006F0719"/>
    <w:rsid w:val="006F0E7E"/>
    <w:rsid w:val="006F36BA"/>
    <w:rsid w:val="00702F34"/>
    <w:rsid w:val="007276EE"/>
    <w:rsid w:val="00730ED6"/>
    <w:rsid w:val="007341D5"/>
    <w:rsid w:val="00734A9F"/>
    <w:rsid w:val="00735635"/>
    <w:rsid w:val="007451CE"/>
    <w:rsid w:val="00755A57"/>
    <w:rsid w:val="00756BB2"/>
    <w:rsid w:val="00757182"/>
    <w:rsid w:val="00766CE6"/>
    <w:rsid w:val="007679E8"/>
    <w:rsid w:val="00770405"/>
    <w:rsid w:val="0077155F"/>
    <w:rsid w:val="00775735"/>
    <w:rsid w:val="007767F8"/>
    <w:rsid w:val="00777F50"/>
    <w:rsid w:val="00792238"/>
    <w:rsid w:val="0079277F"/>
    <w:rsid w:val="00797B3A"/>
    <w:rsid w:val="007B11C1"/>
    <w:rsid w:val="007B285D"/>
    <w:rsid w:val="007B4626"/>
    <w:rsid w:val="007B5EE7"/>
    <w:rsid w:val="007B7651"/>
    <w:rsid w:val="007C585D"/>
    <w:rsid w:val="007D1A3E"/>
    <w:rsid w:val="007D1BB5"/>
    <w:rsid w:val="007D3724"/>
    <w:rsid w:val="007E0314"/>
    <w:rsid w:val="007E0EEC"/>
    <w:rsid w:val="00800E05"/>
    <w:rsid w:val="00802678"/>
    <w:rsid w:val="00813948"/>
    <w:rsid w:val="00813A03"/>
    <w:rsid w:val="00813F79"/>
    <w:rsid w:val="0081649B"/>
    <w:rsid w:val="00817F7D"/>
    <w:rsid w:val="008234D5"/>
    <w:rsid w:val="008265F8"/>
    <w:rsid w:val="00831978"/>
    <w:rsid w:val="0083356F"/>
    <w:rsid w:val="00833A43"/>
    <w:rsid w:val="008344DD"/>
    <w:rsid w:val="00835C25"/>
    <w:rsid w:val="00836749"/>
    <w:rsid w:val="00840F45"/>
    <w:rsid w:val="00846BD5"/>
    <w:rsid w:val="00851235"/>
    <w:rsid w:val="00851AD6"/>
    <w:rsid w:val="00853E98"/>
    <w:rsid w:val="00860B76"/>
    <w:rsid w:val="00864037"/>
    <w:rsid w:val="00880087"/>
    <w:rsid w:val="00880E94"/>
    <w:rsid w:val="00885002"/>
    <w:rsid w:val="0088515A"/>
    <w:rsid w:val="00885B0C"/>
    <w:rsid w:val="0088674D"/>
    <w:rsid w:val="0088692B"/>
    <w:rsid w:val="00893B0E"/>
    <w:rsid w:val="008A21F1"/>
    <w:rsid w:val="008A7E14"/>
    <w:rsid w:val="008B42C8"/>
    <w:rsid w:val="008C1464"/>
    <w:rsid w:val="008C31E9"/>
    <w:rsid w:val="008D1C75"/>
    <w:rsid w:val="008D4B28"/>
    <w:rsid w:val="008D5D5D"/>
    <w:rsid w:val="008E2D41"/>
    <w:rsid w:val="008F3A29"/>
    <w:rsid w:val="008F42FF"/>
    <w:rsid w:val="008F6C68"/>
    <w:rsid w:val="00902334"/>
    <w:rsid w:val="00910065"/>
    <w:rsid w:val="009105B3"/>
    <w:rsid w:val="00913652"/>
    <w:rsid w:val="009141A6"/>
    <w:rsid w:val="00917763"/>
    <w:rsid w:val="009204B5"/>
    <w:rsid w:val="0092258F"/>
    <w:rsid w:val="0092600B"/>
    <w:rsid w:val="00927552"/>
    <w:rsid w:val="009328F4"/>
    <w:rsid w:val="00935C5D"/>
    <w:rsid w:val="00943D07"/>
    <w:rsid w:val="009466AC"/>
    <w:rsid w:val="0095181D"/>
    <w:rsid w:val="00955543"/>
    <w:rsid w:val="009564EC"/>
    <w:rsid w:val="009626FD"/>
    <w:rsid w:val="00962E7C"/>
    <w:rsid w:val="00965DA3"/>
    <w:rsid w:val="00974013"/>
    <w:rsid w:val="00990063"/>
    <w:rsid w:val="009901AC"/>
    <w:rsid w:val="009938AE"/>
    <w:rsid w:val="00993ED5"/>
    <w:rsid w:val="00994E5A"/>
    <w:rsid w:val="009A0109"/>
    <w:rsid w:val="009A0C0F"/>
    <w:rsid w:val="009A16C4"/>
    <w:rsid w:val="009A19FE"/>
    <w:rsid w:val="009A23EE"/>
    <w:rsid w:val="009A3277"/>
    <w:rsid w:val="009A32E0"/>
    <w:rsid w:val="009B4748"/>
    <w:rsid w:val="009C1FF9"/>
    <w:rsid w:val="009C243C"/>
    <w:rsid w:val="009C4F99"/>
    <w:rsid w:val="009C59BA"/>
    <w:rsid w:val="009C65C2"/>
    <w:rsid w:val="009D0238"/>
    <w:rsid w:val="009D2E64"/>
    <w:rsid w:val="009D69F2"/>
    <w:rsid w:val="009E5E47"/>
    <w:rsid w:val="009F3892"/>
    <w:rsid w:val="00A011EC"/>
    <w:rsid w:val="00A0599E"/>
    <w:rsid w:val="00A05AF4"/>
    <w:rsid w:val="00A05BC7"/>
    <w:rsid w:val="00A13A2F"/>
    <w:rsid w:val="00A15625"/>
    <w:rsid w:val="00A16365"/>
    <w:rsid w:val="00A24517"/>
    <w:rsid w:val="00A24BD7"/>
    <w:rsid w:val="00A30022"/>
    <w:rsid w:val="00A325E8"/>
    <w:rsid w:val="00A34663"/>
    <w:rsid w:val="00A36CA5"/>
    <w:rsid w:val="00A42BA7"/>
    <w:rsid w:val="00A53DB4"/>
    <w:rsid w:val="00A54F82"/>
    <w:rsid w:val="00A5729A"/>
    <w:rsid w:val="00A63328"/>
    <w:rsid w:val="00A70886"/>
    <w:rsid w:val="00A7324B"/>
    <w:rsid w:val="00A85BEC"/>
    <w:rsid w:val="00A902C6"/>
    <w:rsid w:val="00A90A87"/>
    <w:rsid w:val="00A979B0"/>
    <w:rsid w:val="00AA1B72"/>
    <w:rsid w:val="00AA421C"/>
    <w:rsid w:val="00AA4BAF"/>
    <w:rsid w:val="00AB1F15"/>
    <w:rsid w:val="00AB49BA"/>
    <w:rsid w:val="00AB5458"/>
    <w:rsid w:val="00AC448D"/>
    <w:rsid w:val="00AC49CA"/>
    <w:rsid w:val="00AD569A"/>
    <w:rsid w:val="00AE5884"/>
    <w:rsid w:val="00AF2531"/>
    <w:rsid w:val="00B0660A"/>
    <w:rsid w:val="00B2041D"/>
    <w:rsid w:val="00B27154"/>
    <w:rsid w:val="00B3552A"/>
    <w:rsid w:val="00B36842"/>
    <w:rsid w:val="00B431AA"/>
    <w:rsid w:val="00B512FE"/>
    <w:rsid w:val="00B51AFC"/>
    <w:rsid w:val="00B66054"/>
    <w:rsid w:val="00B7430B"/>
    <w:rsid w:val="00B74CE9"/>
    <w:rsid w:val="00B801BD"/>
    <w:rsid w:val="00B82979"/>
    <w:rsid w:val="00B82EA1"/>
    <w:rsid w:val="00B85ED7"/>
    <w:rsid w:val="00B86319"/>
    <w:rsid w:val="00B87546"/>
    <w:rsid w:val="00BB46CB"/>
    <w:rsid w:val="00BB4718"/>
    <w:rsid w:val="00BB47C0"/>
    <w:rsid w:val="00BB508A"/>
    <w:rsid w:val="00BC790C"/>
    <w:rsid w:val="00BD1505"/>
    <w:rsid w:val="00BD29FE"/>
    <w:rsid w:val="00BD3686"/>
    <w:rsid w:val="00BD4E83"/>
    <w:rsid w:val="00BD61DE"/>
    <w:rsid w:val="00BD6D90"/>
    <w:rsid w:val="00BE10DB"/>
    <w:rsid w:val="00BE6CBA"/>
    <w:rsid w:val="00BE76B8"/>
    <w:rsid w:val="00BF1DAD"/>
    <w:rsid w:val="00C00DB2"/>
    <w:rsid w:val="00C06D08"/>
    <w:rsid w:val="00C1468B"/>
    <w:rsid w:val="00C21AEC"/>
    <w:rsid w:val="00C24A0A"/>
    <w:rsid w:val="00C256C4"/>
    <w:rsid w:val="00C26805"/>
    <w:rsid w:val="00C27105"/>
    <w:rsid w:val="00C404DE"/>
    <w:rsid w:val="00C510EC"/>
    <w:rsid w:val="00C51715"/>
    <w:rsid w:val="00C5411B"/>
    <w:rsid w:val="00C639A9"/>
    <w:rsid w:val="00C6512F"/>
    <w:rsid w:val="00C659CF"/>
    <w:rsid w:val="00C65B0C"/>
    <w:rsid w:val="00C76E26"/>
    <w:rsid w:val="00C832BC"/>
    <w:rsid w:val="00C8624C"/>
    <w:rsid w:val="00C86B85"/>
    <w:rsid w:val="00C8741D"/>
    <w:rsid w:val="00C8768D"/>
    <w:rsid w:val="00C941ED"/>
    <w:rsid w:val="00C94DF4"/>
    <w:rsid w:val="00CA2CF4"/>
    <w:rsid w:val="00CA600B"/>
    <w:rsid w:val="00CB5A7C"/>
    <w:rsid w:val="00CB6BE3"/>
    <w:rsid w:val="00CC0F29"/>
    <w:rsid w:val="00CC3A1E"/>
    <w:rsid w:val="00CC7BC2"/>
    <w:rsid w:val="00CD0E6C"/>
    <w:rsid w:val="00CD12D9"/>
    <w:rsid w:val="00CE55E0"/>
    <w:rsid w:val="00CF50B4"/>
    <w:rsid w:val="00CF690F"/>
    <w:rsid w:val="00D0200F"/>
    <w:rsid w:val="00D1420E"/>
    <w:rsid w:val="00D14530"/>
    <w:rsid w:val="00D20B97"/>
    <w:rsid w:val="00D23510"/>
    <w:rsid w:val="00D23684"/>
    <w:rsid w:val="00D252D4"/>
    <w:rsid w:val="00D34B2F"/>
    <w:rsid w:val="00D366BD"/>
    <w:rsid w:val="00D36E2F"/>
    <w:rsid w:val="00D41E91"/>
    <w:rsid w:val="00D4453F"/>
    <w:rsid w:val="00D447E3"/>
    <w:rsid w:val="00D44FEC"/>
    <w:rsid w:val="00D50BEE"/>
    <w:rsid w:val="00D5241B"/>
    <w:rsid w:val="00D57788"/>
    <w:rsid w:val="00D632D7"/>
    <w:rsid w:val="00D66182"/>
    <w:rsid w:val="00D70D07"/>
    <w:rsid w:val="00D7308F"/>
    <w:rsid w:val="00D767E7"/>
    <w:rsid w:val="00D77365"/>
    <w:rsid w:val="00D81A29"/>
    <w:rsid w:val="00D83C19"/>
    <w:rsid w:val="00D843D2"/>
    <w:rsid w:val="00D86285"/>
    <w:rsid w:val="00D86C20"/>
    <w:rsid w:val="00D87C6A"/>
    <w:rsid w:val="00D942D7"/>
    <w:rsid w:val="00DA488C"/>
    <w:rsid w:val="00DB76E8"/>
    <w:rsid w:val="00DD18C0"/>
    <w:rsid w:val="00DE0111"/>
    <w:rsid w:val="00DE048D"/>
    <w:rsid w:val="00DE18AB"/>
    <w:rsid w:val="00DE6F1A"/>
    <w:rsid w:val="00DF6730"/>
    <w:rsid w:val="00E02014"/>
    <w:rsid w:val="00E07356"/>
    <w:rsid w:val="00E10274"/>
    <w:rsid w:val="00E13769"/>
    <w:rsid w:val="00E13D42"/>
    <w:rsid w:val="00E1734D"/>
    <w:rsid w:val="00E2238E"/>
    <w:rsid w:val="00E225D9"/>
    <w:rsid w:val="00E22B91"/>
    <w:rsid w:val="00E26CD6"/>
    <w:rsid w:val="00E27AB1"/>
    <w:rsid w:val="00E40D16"/>
    <w:rsid w:val="00E446BA"/>
    <w:rsid w:val="00E4526B"/>
    <w:rsid w:val="00E46954"/>
    <w:rsid w:val="00E47603"/>
    <w:rsid w:val="00E51E34"/>
    <w:rsid w:val="00E542D1"/>
    <w:rsid w:val="00E54F3F"/>
    <w:rsid w:val="00E57358"/>
    <w:rsid w:val="00E64F0F"/>
    <w:rsid w:val="00E807E9"/>
    <w:rsid w:val="00E82FCD"/>
    <w:rsid w:val="00E87E52"/>
    <w:rsid w:val="00E92232"/>
    <w:rsid w:val="00E964EA"/>
    <w:rsid w:val="00E9747A"/>
    <w:rsid w:val="00E975C7"/>
    <w:rsid w:val="00E97BE9"/>
    <w:rsid w:val="00EA3B7A"/>
    <w:rsid w:val="00EA6282"/>
    <w:rsid w:val="00EB0A86"/>
    <w:rsid w:val="00EC1981"/>
    <w:rsid w:val="00EC6EB3"/>
    <w:rsid w:val="00ED13C4"/>
    <w:rsid w:val="00ED1D56"/>
    <w:rsid w:val="00EE3126"/>
    <w:rsid w:val="00EF01FE"/>
    <w:rsid w:val="00EF79C4"/>
    <w:rsid w:val="00F01858"/>
    <w:rsid w:val="00F104F2"/>
    <w:rsid w:val="00F15014"/>
    <w:rsid w:val="00F22B2C"/>
    <w:rsid w:val="00F24925"/>
    <w:rsid w:val="00F24DE3"/>
    <w:rsid w:val="00F278EF"/>
    <w:rsid w:val="00F32C59"/>
    <w:rsid w:val="00F4067B"/>
    <w:rsid w:val="00F40746"/>
    <w:rsid w:val="00F40E86"/>
    <w:rsid w:val="00F46879"/>
    <w:rsid w:val="00F5365C"/>
    <w:rsid w:val="00F61C33"/>
    <w:rsid w:val="00F63B95"/>
    <w:rsid w:val="00F63CB8"/>
    <w:rsid w:val="00F63FAF"/>
    <w:rsid w:val="00F67370"/>
    <w:rsid w:val="00F67412"/>
    <w:rsid w:val="00F71659"/>
    <w:rsid w:val="00F760AC"/>
    <w:rsid w:val="00F80022"/>
    <w:rsid w:val="00F80FD7"/>
    <w:rsid w:val="00F82C06"/>
    <w:rsid w:val="00F84A8E"/>
    <w:rsid w:val="00F961EA"/>
    <w:rsid w:val="00FB094C"/>
    <w:rsid w:val="00FB2A89"/>
    <w:rsid w:val="00FB42F0"/>
    <w:rsid w:val="00FB79D9"/>
    <w:rsid w:val="00FC432E"/>
    <w:rsid w:val="00FC7DAF"/>
    <w:rsid w:val="00FE5D4D"/>
    <w:rsid w:val="00FF19B0"/>
    <w:rsid w:val="00FF3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14EC"/>
  <w15:chartTrackingRefBased/>
  <w15:docId w15:val="{B0425479-1B32-4379-AE03-D7D790A7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4E5A"/>
    <w:rPr>
      <w:rFonts w:ascii="Calibri" w:eastAsia="Calibri" w:hAnsi="Calibri" w:cs="Times New Roman"/>
    </w:rPr>
  </w:style>
  <w:style w:type="paragraph" w:styleId="Nagwek1">
    <w:name w:val="heading 1"/>
    <w:basedOn w:val="Normalny"/>
    <w:next w:val="Normalny"/>
    <w:link w:val="Nagwek1Znak"/>
    <w:uiPriority w:val="9"/>
    <w:qFormat/>
    <w:rsid w:val="00C21AE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C21AEC"/>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1AEC"/>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C21AEC"/>
    <w:rPr>
      <w:rFonts w:ascii="Calibri Light" w:eastAsia="Times New Roman" w:hAnsi="Calibri Light" w:cs="Times New Roman"/>
      <w:b/>
      <w:bCs/>
      <w:color w:val="5B9BD5"/>
      <w:sz w:val="26"/>
      <w:szCs w:val="26"/>
    </w:rPr>
  </w:style>
  <w:style w:type="paragraph" w:customStyle="1" w:styleId="ZUSTzmustartykuempunktem">
    <w:name w:val="Z/UST(§) – zm. ust. (§) artykułem (punktem)"/>
    <w:basedOn w:val="Normalny"/>
    <w:qFormat/>
    <w:rsid w:val="00C21AE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Akapitzlist">
    <w:name w:val="List Paragraph"/>
    <w:basedOn w:val="Normalny"/>
    <w:uiPriority w:val="34"/>
    <w:qFormat/>
    <w:rsid w:val="00C21AEC"/>
    <w:pPr>
      <w:ind w:left="720"/>
      <w:contextualSpacing/>
    </w:pPr>
  </w:style>
  <w:style w:type="paragraph" w:customStyle="1" w:styleId="ZPKTzmpktartykuempunktem">
    <w:name w:val="Z/PKT – zm. pkt artykułem (punktem)"/>
    <w:basedOn w:val="Normalny"/>
    <w:qFormat/>
    <w:rsid w:val="00C21AEC"/>
    <w:pPr>
      <w:spacing w:after="0" w:line="360" w:lineRule="auto"/>
      <w:ind w:left="1020" w:hanging="510"/>
      <w:jc w:val="both"/>
    </w:pPr>
    <w:rPr>
      <w:rFonts w:ascii="Times" w:eastAsia="Times New Roman" w:hAnsi="Times" w:cs="Arial"/>
      <w:bCs/>
      <w:sz w:val="24"/>
      <w:szCs w:val="20"/>
      <w:lang w:eastAsia="pl-PL"/>
    </w:rPr>
  </w:style>
  <w:style w:type="character" w:styleId="Odwoaniedokomentarza">
    <w:name w:val="annotation reference"/>
    <w:uiPriority w:val="99"/>
    <w:semiHidden/>
    <w:rsid w:val="00C21AEC"/>
    <w:rPr>
      <w:sz w:val="16"/>
      <w:szCs w:val="16"/>
    </w:rPr>
  </w:style>
  <w:style w:type="paragraph" w:styleId="Tekstkomentarza">
    <w:name w:val="annotation text"/>
    <w:basedOn w:val="Normalny"/>
    <w:link w:val="TekstkomentarzaZnak"/>
    <w:uiPriority w:val="99"/>
    <w:rsid w:val="00C21AEC"/>
    <w:pPr>
      <w:widowControl w:val="0"/>
      <w:autoSpaceDE w:val="0"/>
      <w:autoSpaceDN w:val="0"/>
      <w:adjustRightInd w:val="0"/>
      <w:spacing w:after="0" w:line="360" w:lineRule="auto"/>
    </w:pPr>
    <w:rPr>
      <w:rFonts w:ascii="Times" w:eastAsia="Times New Roman" w:hAnsi="Times"/>
      <w:sz w:val="24"/>
      <w:szCs w:val="24"/>
      <w:lang w:eastAsia="pl-PL"/>
    </w:rPr>
  </w:style>
  <w:style w:type="character" w:customStyle="1" w:styleId="TekstkomentarzaZnak">
    <w:name w:val="Tekst komentarza Znak"/>
    <w:basedOn w:val="Domylnaczcionkaakapitu"/>
    <w:link w:val="Tekstkomentarza"/>
    <w:uiPriority w:val="99"/>
    <w:rsid w:val="00C21AEC"/>
    <w:rPr>
      <w:rFonts w:ascii="Times" w:eastAsia="Times New Roman" w:hAnsi="Times" w:cs="Times New Roman"/>
      <w:sz w:val="24"/>
      <w:szCs w:val="24"/>
      <w:lang w:eastAsia="pl-PL"/>
    </w:rPr>
  </w:style>
  <w:style w:type="paragraph" w:styleId="Tekstdymka">
    <w:name w:val="Balloon Text"/>
    <w:basedOn w:val="Normalny"/>
    <w:link w:val="TekstdymkaZnak"/>
    <w:uiPriority w:val="99"/>
    <w:semiHidden/>
    <w:unhideWhenUsed/>
    <w:rsid w:val="00C2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AEC"/>
    <w:rPr>
      <w:rFonts w:ascii="Segoe UI" w:eastAsia="Calibri" w:hAnsi="Segoe UI" w:cs="Segoe UI"/>
      <w:sz w:val="18"/>
      <w:szCs w:val="18"/>
    </w:rPr>
  </w:style>
  <w:style w:type="paragraph" w:customStyle="1" w:styleId="ZARTzmartartykuempunktem">
    <w:name w:val="Z/ART(§) – zm. art. (§) artykułem (punktem)"/>
    <w:basedOn w:val="Normalny"/>
    <w:uiPriority w:val="99"/>
    <w:qFormat/>
    <w:rsid w:val="00C21AE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PKTzmpktliter">
    <w:name w:val="Z_LIT/PKT – zm. pkt literą"/>
    <w:basedOn w:val="Normalny"/>
    <w:uiPriority w:val="47"/>
    <w:qFormat/>
    <w:rsid w:val="00C21AEC"/>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Normalny"/>
    <w:uiPriority w:val="99"/>
    <w:qFormat/>
    <w:rsid w:val="00C21AEC"/>
    <w:pPr>
      <w:spacing w:after="0" w:line="360" w:lineRule="auto"/>
      <w:ind w:left="986" w:hanging="476"/>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C21AE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highlight">
    <w:name w:val="highlight"/>
    <w:basedOn w:val="Domylnaczcionkaakapitu"/>
    <w:rsid w:val="00C21AEC"/>
  </w:style>
  <w:style w:type="paragraph" w:customStyle="1" w:styleId="ARTartustawynprozporzdzenia">
    <w:name w:val="ART(§) – art. ustawy (§ np. rozporządzenia)"/>
    <w:uiPriority w:val="99"/>
    <w:qFormat/>
    <w:rsid w:val="00C21AEC"/>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qFormat/>
    <w:rsid w:val="00C21AEC"/>
    <w:pPr>
      <w:spacing w:after="0" w:line="360" w:lineRule="auto"/>
      <w:ind w:left="510" w:hanging="510"/>
      <w:jc w:val="both"/>
    </w:pPr>
    <w:rPr>
      <w:rFonts w:ascii="Times" w:eastAsia="Times New Roman" w:hAnsi="Times" w:cs="Arial"/>
      <w:bCs/>
      <w:sz w:val="24"/>
      <w:szCs w:val="20"/>
      <w:lang w:eastAsia="pl-PL"/>
    </w:rPr>
  </w:style>
  <w:style w:type="paragraph" w:styleId="Tekstprzypisudolnego">
    <w:name w:val="footnote text"/>
    <w:basedOn w:val="Normalny"/>
    <w:link w:val="TekstprzypisudolnegoZnak"/>
    <w:uiPriority w:val="99"/>
    <w:semiHidden/>
    <w:unhideWhenUsed/>
    <w:rsid w:val="00C21A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1AEC"/>
    <w:rPr>
      <w:rFonts w:ascii="Calibri" w:eastAsia="Calibri" w:hAnsi="Calibri" w:cs="Times New Roman"/>
      <w:sz w:val="20"/>
      <w:szCs w:val="20"/>
    </w:rPr>
  </w:style>
  <w:style w:type="character" w:styleId="Odwoanieprzypisudolnego">
    <w:name w:val="footnote reference"/>
    <w:uiPriority w:val="99"/>
    <w:semiHidden/>
    <w:unhideWhenUsed/>
    <w:rsid w:val="00C21AEC"/>
    <w:rPr>
      <w:vertAlign w:val="superscript"/>
    </w:rPr>
  </w:style>
  <w:style w:type="paragraph" w:styleId="Tematkomentarza">
    <w:name w:val="annotation subject"/>
    <w:basedOn w:val="Tekstkomentarza"/>
    <w:next w:val="Tekstkomentarza"/>
    <w:link w:val="TematkomentarzaZnak"/>
    <w:uiPriority w:val="99"/>
    <w:semiHidden/>
    <w:unhideWhenUsed/>
    <w:rsid w:val="00C21AEC"/>
    <w:pPr>
      <w:widowControl/>
      <w:autoSpaceDE/>
      <w:autoSpaceDN/>
      <w:adjustRightInd/>
      <w:spacing w:after="160" w:line="240" w:lineRule="auto"/>
    </w:pPr>
    <w:rPr>
      <w:rFonts w:ascii="Calibri" w:eastAsia="Calibri" w:hAnsi="Calibri"/>
      <w:b/>
      <w:bCs/>
      <w:sz w:val="20"/>
      <w:szCs w:val="20"/>
      <w:lang w:eastAsia="en-US"/>
    </w:rPr>
  </w:style>
  <w:style w:type="character" w:customStyle="1" w:styleId="TematkomentarzaZnak">
    <w:name w:val="Temat komentarza Znak"/>
    <w:basedOn w:val="TekstkomentarzaZnak"/>
    <w:link w:val="Tematkomentarza"/>
    <w:uiPriority w:val="99"/>
    <w:semiHidden/>
    <w:rsid w:val="00C21AEC"/>
    <w:rPr>
      <w:rFonts w:ascii="Calibri" w:eastAsia="Calibri" w:hAnsi="Calibri" w:cs="Times New Roman"/>
      <w:b/>
      <w:bCs/>
      <w:sz w:val="20"/>
      <w:szCs w:val="20"/>
      <w:lang w:eastAsia="pl-PL"/>
    </w:rPr>
  </w:style>
  <w:style w:type="paragraph" w:styleId="Stopka">
    <w:name w:val="footer"/>
    <w:basedOn w:val="Normalny"/>
    <w:link w:val="StopkaZnak"/>
    <w:uiPriority w:val="99"/>
    <w:unhideWhenUsed/>
    <w:rsid w:val="00C21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EC"/>
    <w:rPr>
      <w:rFonts w:ascii="Calibri" w:eastAsia="Calibri" w:hAnsi="Calibri" w:cs="Times New Roman"/>
    </w:rPr>
  </w:style>
  <w:style w:type="character" w:styleId="Numerstrony">
    <w:name w:val="page number"/>
    <w:basedOn w:val="Domylnaczcionkaakapitu"/>
    <w:uiPriority w:val="99"/>
    <w:semiHidden/>
    <w:unhideWhenUsed/>
    <w:rsid w:val="00C21AEC"/>
  </w:style>
  <w:style w:type="paragraph" w:styleId="Nagwek">
    <w:name w:val="header"/>
    <w:basedOn w:val="Normalny"/>
    <w:link w:val="NagwekZnak"/>
    <w:uiPriority w:val="99"/>
    <w:unhideWhenUsed/>
    <w:rsid w:val="00C21A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EC"/>
    <w:rPr>
      <w:rFonts w:ascii="Calibri" w:eastAsia="Calibri" w:hAnsi="Calibri" w:cs="Times New Roman"/>
    </w:rPr>
  </w:style>
  <w:style w:type="character" w:customStyle="1" w:styleId="IGindeksgrny">
    <w:name w:val="_IG_ – indeks górny"/>
    <w:uiPriority w:val="2"/>
    <w:qFormat/>
    <w:rsid w:val="00C21AEC"/>
    <w:rPr>
      <w:b w:val="0"/>
      <w:i w:val="0"/>
      <w:vanish w:val="0"/>
      <w:spacing w:val="0"/>
      <w:vertAlign w:val="superscript"/>
    </w:rPr>
  </w:style>
  <w:style w:type="paragraph" w:customStyle="1" w:styleId="USTustnpkodeksu">
    <w:name w:val="UST(§) – ust. (§ np. kodeksu)"/>
    <w:basedOn w:val="ARTartustawynprozporzdzenia"/>
    <w:uiPriority w:val="99"/>
    <w:qFormat/>
    <w:rsid w:val="00C21AEC"/>
    <w:pPr>
      <w:spacing w:before="0"/>
    </w:pPr>
    <w:rPr>
      <w:bCs/>
    </w:rPr>
  </w:style>
  <w:style w:type="paragraph" w:customStyle="1" w:styleId="CZWSPPKTczwsplnapunktw">
    <w:name w:val="CZ_WSP_PKT – część wspólna punktów"/>
    <w:basedOn w:val="PKTpunkt"/>
    <w:next w:val="USTustnpkodeksu"/>
    <w:uiPriority w:val="16"/>
    <w:qFormat/>
    <w:rsid w:val="00C21AEC"/>
    <w:pPr>
      <w:ind w:left="0" w:firstLine="0"/>
    </w:pPr>
  </w:style>
  <w:style w:type="character" w:customStyle="1" w:styleId="Ppogrubienie">
    <w:name w:val="_P_ – pogrubienie"/>
    <w:qFormat/>
    <w:rsid w:val="00C21AEC"/>
    <w:rPr>
      <w:b/>
    </w:rPr>
  </w:style>
  <w:style w:type="paragraph" w:customStyle="1" w:styleId="TYTUAKTUprzedmiotregulacjiustawylubrozporzdzenia">
    <w:name w:val="TYTUŁ_AKTU – przedmiot regulacji ustawy lub rozporządzenia"/>
    <w:next w:val="Normalny"/>
    <w:uiPriority w:val="6"/>
    <w:qFormat/>
    <w:rsid w:val="00C21AEC"/>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TIRtiret">
    <w:name w:val="TIR – tiret"/>
    <w:basedOn w:val="LITlitera"/>
    <w:uiPriority w:val="15"/>
    <w:qFormat/>
    <w:rsid w:val="00C21AEC"/>
    <w:pPr>
      <w:ind w:left="1384" w:hanging="397"/>
    </w:pPr>
  </w:style>
  <w:style w:type="character" w:styleId="Hipercze">
    <w:name w:val="Hyperlink"/>
    <w:uiPriority w:val="99"/>
    <w:semiHidden/>
    <w:rsid w:val="00C21AEC"/>
    <w:rPr>
      <w:color w:val="0000FF"/>
      <w:u w:val="single"/>
    </w:rPr>
  </w:style>
  <w:style w:type="paragraph" w:customStyle="1" w:styleId="ZLITCZWSPLITzmczciwsplitliter">
    <w:name w:val="Z_LIT/CZ_WSP_LIT – zm. części wsp. lit. literą"/>
    <w:basedOn w:val="Normalny"/>
    <w:next w:val="LITlitera"/>
    <w:uiPriority w:val="51"/>
    <w:qFormat/>
    <w:rsid w:val="00C21AEC"/>
    <w:pPr>
      <w:spacing w:after="0" w:line="360" w:lineRule="auto"/>
      <w:ind w:left="987"/>
      <w:jc w:val="both"/>
    </w:pPr>
    <w:rPr>
      <w:rFonts w:ascii="Times" w:eastAsia="Times New Roman" w:hAnsi="Times" w:cs="Arial"/>
      <w:bCs/>
      <w:sz w:val="24"/>
      <w:szCs w:val="24"/>
      <w:lang w:eastAsia="pl-PL"/>
    </w:rPr>
  </w:style>
  <w:style w:type="paragraph" w:styleId="Tekstprzypisukocowego">
    <w:name w:val="endnote text"/>
    <w:basedOn w:val="Normalny"/>
    <w:link w:val="TekstprzypisukocowegoZnak"/>
    <w:uiPriority w:val="99"/>
    <w:semiHidden/>
    <w:unhideWhenUsed/>
    <w:rsid w:val="00C21A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1AEC"/>
    <w:rPr>
      <w:rFonts w:ascii="Calibri" w:eastAsia="Calibri" w:hAnsi="Calibri" w:cs="Times New Roman"/>
      <w:sz w:val="20"/>
      <w:szCs w:val="20"/>
    </w:rPr>
  </w:style>
  <w:style w:type="character" w:styleId="Odwoanieprzypisukocowego">
    <w:name w:val="endnote reference"/>
    <w:uiPriority w:val="99"/>
    <w:semiHidden/>
    <w:unhideWhenUsed/>
    <w:rsid w:val="00C21AEC"/>
    <w:rPr>
      <w:vertAlign w:val="superscript"/>
    </w:rPr>
  </w:style>
  <w:style w:type="paragraph" w:customStyle="1" w:styleId="ZTIRPKTzmpkttiret">
    <w:name w:val="Z_TIR/PKT – zm. pkt tiret"/>
    <w:basedOn w:val="PKTpunkt"/>
    <w:uiPriority w:val="56"/>
    <w:qFormat/>
    <w:rsid w:val="00C21AEC"/>
    <w:pPr>
      <w:ind w:left="1893"/>
    </w:pPr>
  </w:style>
  <w:style w:type="paragraph" w:customStyle="1" w:styleId="mainpub">
    <w:name w:val="mainpub"/>
    <w:basedOn w:val="Normalny"/>
    <w:rsid w:val="00C21AE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TIRLITzmlittiret">
    <w:name w:val="Z_TIR/LIT – zm. lit. tiret"/>
    <w:basedOn w:val="LITlitera"/>
    <w:uiPriority w:val="57"/>
    <w:qFormat/>
    <w:rsid w:val="00C21AEC"/>
    <w:pPr>
      <w:ind w:left="1859"/>
    </w:pPr>
  </w:style>
  <w:style w:type="paragraph" w:customStyle="1" w:styleId="NIEARTTEKSTtekstnieartykuowanynppodstprawnarozplubpreambua">
    <w:name w:val="NIEART_TEKST – tekst nieartykułowany (np. podst. prawna rozp. lub preambuła)"/>
    <w:basedOn w:val="Normalny"/>
    <w:next w:val="Normalny"/>
    <w:uiPriority w:val="7"/>
    <w:qFormat/>
    <w:rsid w:val="00C21AEC"/>
    <w:pPr>
      <w:suppressAutoHyphens/>
      <w:autoSpaceDE w:val="0"/>
      <w:autoSpaceDN w:val="0"/>
      <w:adjustRightInd w:val="0"/>
      <w:spacing w:before="120" w:after="0" w:line="360" w:lineRule="auto"/>
      <w:ind w:firstLine="510"/>
      <w:jc w:val="both"/>
    </w:pPr>
    <w:rPr>
      <w:rFonts w:ascii="Times" w:eastAsia="Times New Roman" w:hAnsi="Times" w:cs="Arial"/>
      <w:bCs/>
      <w:sz w:val="24"/>
      <w:szCs w:val="20"/>
      <w:lang w:eastAsia="pl-PL"/>
    </w:rPr>
  </w:style>
  <w:style w:type="paragraph" w:customStyle="1" w:styleId="ODNONIKtreodnonika">
    <w:name w:val="ODNOŚNIK – treść odnośnika"/>
    <w:uiPriority w:val="19"/>
    <w:qFormat/>
    <w:rsid w:val="00C21AEC"/>
    <w:pPr>
      <w:spacing w:after="0" w:line="240" w:lineRule="auto"/>
      <w:ind w:left="284" w:hanging="284"/>
      <w:jc w:val="both"/>
    </w:pPr>
    <w:rPr>
      <w:rFonts w:ascii="Times New Roman" w:eastAsia="Times New Roman" w:hAnsi="Times New Roman"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1733">
      <w:bodyDiv w:val="1"/>
      <w:marLeft w:val="0"/>
      <w:marRight w:val="0"/>
      <w:marTop w:val="0"/>
      <w:marBottom w:val="0"/>
      <w:divBdr>
        <w:top w:val="none" w:sz="0" w:space="0" w:color="auto"/>
        <w:left w:val="none" w:sz="0" w:space="0" w:color="auto"/>
        <w:bottom w:val="none" w:sz="0" w:space="0" w:color="auto"/>
        <w:right w:val="none" w:sz="0" w:space="0" w:color="auto"/>
      </w:divBdr>
      <w:divsChild>
        <w:div w:id="1518347654">
          <w:marLeft w:val="0"/>
          <w:marRight w:val="0"/>
          <w:marTop w:val="150"/>
          <w:marBottom w:val="168"/>
          <w:divBdr>
            <w:top w:val="none" w:sz="0" w:space="0" w:color="auto"/>
            <w:left w:val="none" w:sz="0" w:space="0" w:color="auto"/>
            <w:bottom w:val="none" w:sz="0" w:space="0" w:color="auto"/>
            <w:right w:val="none" w:sz="0" w:space="0" w:color="auto"/>
          </w:divBdr>
        </w:div>
        <w:div w:id="555315233">
          <w:marLeft w:val="0"/>
          <w:marRight w:val="0"/>
          <w:marTop w:val="0"/>
          <w:marBottom w:val="0"/>
          <w:divBdr>
            <w:top w:val="none" w:sz="0" w:space="0" w:color="auto"/>
            <w:left w:val="none" w:sz="0" w:space="0" w:color="auto"/>
            <w:bottom w:val="none" w:sz="0" w:space="0" w:color="auto"/>
            <w:right w:val="none" w:sz="0" w:space="0" w:color="auto"/>
          </w:divBdr>
        </w:div>
        <w:div w:id="1181508922">
          <w:marLeft w:val="0"/>
          <w:marRight w:val="0"/>
          <w:marTop w:val="0"/>
          <w:marBottom w:val="0"/>
          <w:divBdr>
            <w:top w:val="none" w:sz="0" w:space="0" w:color="auto"/>
            <w:left w:val="none" w:sz="0" w:space="0" w:color="auto"/>
            <w:bottom w:val="none" w:sz="0" w:space="0" w:color="auto"/>
            <w:right w:val="none" w:sz="0" w:space="0" w:color="auto"/>
          </w:divBdr>
        </w:div>
      </w:divsChild>
    </w:div>
    <w:div w:id="534854498">
      <w:bodyDiv w:val="1"/>
      <w:marLeft w:val="0"/>
      <w:marRight w:val="0"/>
      <w:marTop w:val="0"/>
      <w:marBottom w:val="0"/>
      <w:divBdr>
        <w:top w:val="none" w:sz="0" w:space="0" w:color="auto"/>
        <w:left w:val="none" w:sz="0" w:space="0" w:color="auto"/>
        <w:bottom w:val="none" w:sz="0" w:space="0" w:color="auto"/>
        <w:right w:val="none" w:sz="0" w:space="0" w:color="auto"/>
      </w:divBdr>
      <w:divsChild>
        <w:div w:id="343560394">
          <w:marLeft w:val="0"/>
          <w:marRight w:val="0"/>
          <w:marTop w:val="105"/>
          <w:marBottom w:val="0"/>
          <w:divBdr>
            <w:top w:val="none" w:sz="0" w:space="0" w:color="auto"/>
            <w:left w:val="none" w:sz="0" w:space="0" w:color="auto"/>
            <w:bottom w:val="none" w:sz="0" w:space="0" w:color="auto"/>
            <w:right w:val="none" w:sz="0" w:space="0" w:color="auto"/>
          </w:divBdr>
        </w:div>
        <w:div w:id="71322723">
          <w:marLeft w:val="0"/>
          <w:marRight w:val="120"/>
          <w:marTop w:val="105"/>
          <w:marBottom w:val="0"/>
          <w:divBdr>
            <w:top w:val="none" w:sz="0" w:space="0" w:color="auto"/>
            <w:left w:val="none" w:sz="0" w:space="0" w:color="auto"/>
            <w:bottom w:val="none" w:sz="0" w:space="0" w:color="auto"/>
            <w:right w:val="none" w:sz="0" w:space="0" w:color="auto"/>
          </w:divBdr>
        </w:div>
        <w:div w:id="572355170">
          <w:marLeft w:val="0"/>
          <w:marRight w:val="0"/>
          <w:marTop w:val="105"/>
          <w:marBottom w:val="0"/>
          <w:divBdr>
            <w:top w:val="none" w:sz="0" w:space="0" w:color="auto"/>
            <w:left w:val="none" w:sz="0" w:space="0" w:color="auto"/>
            <w:bottom w:val="none" w:sz="0" w:space="0" w:color="auto"/>
            <w:right w:val="none" w:sz="0" w:space="0" w:color="auto"/>
          </w:divBdr>
        </w:div>
        <w:div w:id="1032416240">
          <w:marLeft w:val="0"/>
          <w:marRight w:val="0"/>
          <w:marTop w:val="105"/>
          <w:marBottom w:val="0"/>
          <w:divBdr>
            <w:top w:val="none" w:sz="0" w:space="0" w:color="auto"/>
            <w:left w:val="none" w:sz="0" w:space="0" w:color="auto"/>
            <w:bottom w:val="none" w:sz="0" w:space="0" w:color="auto"/>
            <w:right w:val="none" w:sz="0" w:space="0" w:color="auto"/>
          </w:divBdr>
        </w:div>
        <w:div w:id="2144350097">
          <w:marLeft w:val="0"/>
          <w:marRight w:val="120"/>
          <w:marTop w:val="105"/>
          <w:marBottom w:val="0"/>
          <w:divBdr>
            <w:top w:val="none" w:sz="0" w:space="0" w:color="auto"/>
            <w:left w:val="none" w:sz="0" w:space="0" w:color="auto"/>
            <w:bottom w:val="none" w:sz="0" w:space="0" w:color="auto"/>
            <w:right w:val="none" w:sz="0" w:space="0" w:color="auto"/>
          </w:divBdr>
        </w:div>
        <w:div w:id="1372609212">
          <w:marLeft w:val="0"/>
          <w:marRight w:val="0"/>
          <w:marTop w:val="105"/>
          <w:marBottom w:val="0"/>
          <w:divBdr>
            <w:top w:val="none" w:sz="0" w:space="0" w:color="auto"/>
            <w:left w:val="none" w:sz="0" w:space="0" w:color="auto"/>
            <w:bottom w:val="none" w:sz="0" w:space="0" w:color="auto"/>
            <w:right w:val="none" w:sz="0" w:space="0" w:color="auto"/>
          </w:divBdr>
        </w:div>
        <w:div w:id="236745956">
          <w:marLeft w:val="0"/>
          <w:marRight w:val="120"/>
          <w:marTop w:val="105"/>
          <w:marBottom w:val="0"/>
          <w:divBdr>
            <w:top w:val="none" w:sz="0" w:space="0" w:color="auto"/>
            <w:left w:val="none" w:sz="0" w:space="0" w:color="auto"/>
            <w:bottom w:val="none" w:sz="0" w:space="0" w:color="auto"/>
            <w:right w:val="none" w:sz="0" w:space="0" w:color="auto"/>
          </w:divBdr>
        </w:div>
        <w:div w:id="209850154">
          <w:marLeft w:val="0"/>
          <w:marRight w:val="0"/>
          <w:marTop w:val="105"/>
          <w:marBottom w:val="0"/>
          <w:divBdr>
            <w:top w:val="none" w:sz="0" w:space="0" w:color="auto"/>
            <w:left w:val="none" w:sz="0" w:space="0" w:color="auto"/>
            <w:bottom w:val="none" w:sz="0" w:space="0" w:color="auto"/>
            <w:right w:val="none" w:sz="0" w:space="0" w:color="auto"/>
          </w:divBdr>
        </w:div>
        <w:div w:id="1411464099">
          <w:marLeft w:val="0"/>
          <w:marRight w:val="120"/>
          <w:marTop w:val="105"/>
          <w:marBottom w:val="0"/>
          <w:divBdr>
            <w:top w:val="none" w:sz="0" w:space="0" w:color="auto"/>
            <w:left w:val="none" w:sz="0" w:space="0" w:color="auto"/>
            <w:bottom w:val="none" w:sz="0" w:space="0" w:color="auto"/>
            <w:right w:val="none" w:sz="0" w:space="0" w:color="auto"/>
          </w:divBdr>
        </w:div>
        <w:div w:id="1995181175">
          <w:marLeft w:val="0"/>
          <w:marRight w:val="0"/>
          <w:marTop w:val="105"/>
          <w:marBottom w:val="0"/>
          <w:divBdr>
            <w:top w:val="none" w:sz="0" w:space="0" w:color="auto"/>
            <w:left w:val="none" w:sz="0" w:space="0" w:color="auto"/>
            <w:bottom w:val="none" w:sz="0" w:space="0" w:color="auto"/>
            <w:right w:val="none" w:sz="0" w:space="0" w:color="auto"/>
          </w:divBdr>
        </w:div>
        <w:div w:id="932477482">
          <w:marLeft w:val="0"/>
          <w:marRight w:val="0"/>
          <w:marTop w:val="105"/>
          <w:marBottom w:val="0"/>
          <w:divBdr>
            <w:top w:val="none" w:sz="0" w:space="0" w:color="auto"/>
            <w:left w:val="none" w:sz="0" w:space="0" w:color="auto"/>
            <w:bottom w:val="none" w:sz="0" w:space="0" w:color="auto"/>
            <w:right w:val="none" w:sz="0" w:space="0" w:color="auto"/>
          </w:divBdr>
        </w:div>
        <w:div w:id="1551452455">
          <w:marLeft w:val="0"/>
          <w:marRight w:val="0"/>
          <w:marTop w:val="105"/>
          <w:marBottom w:val="0"/>
          <w:divBdr>
            <w:top w:val="none" w:sz="0" w:space="0" w:color="auto"/>
            <w:left w:val="none" w:sz="0" w:space="0" w:color="auto"/>
            <w:bottom w:val="none" w:sz="0" w:space="0" w:color="auto"/>
            <w:right w:val="none" w:sz="0" w:space="0" w:color="auto"/>
          </w:divBdr>
        </w:div>
        <w:div w:id="1793131685">
          <w:marLeft w:val="0"/>
          <w:marRight w:val="0"/>
          <w:marTop w:val="105"/>
          <w:marBottom w:val="0"/>
          <w:divBdr>
            <w:top w:val="none" w:sz="0" w:space="0" w:color="auto"/>
            <w:left w:val="none" w:sz="0" w:space="0" w:color="auto"/>
            <w:bottom w:val="none" w:sz="0" w:space="0" w:color="auto"/>
            <w:right w:val="none" w:sz="0" w:space="0" w:color="auto"/>
          </w:divBdr>
        </w:div>
        <w:div w:id="972832396">
          <w:marLeft w:val="0"/>
          <w:marRight w:val="120"/>
          <w:marTop w:val="105"/>
          <w:marBottom w:val="0"/>
          <w:divBdr>
            <w:top w:val="none" w:sz="0" w:space="0" w:color="auto"/>
            <w:left w:val="none" w:sz="0" w:space="0" w:color="auto"/>
            <w:bottom w:val="none" w:sz="0" w:space="0" w:color="auto"/>
            <w:right w:val="none" w:sz="0" w:space="0" w:color="auto"/>
          </w:divBdr>
        </w:div>
        <w:div w:id="760757345">
          <w:marLeft w:val="0"/>
          <w:marRight w:val="0"/>
          <w:marTop w:val="105"/>
          <w:marBottom w:val="0"/>
          <w:divBdr>
            <w:top w:val="none" w:sz="0" w:space="0" w:color="auto"/>
            <w:left w:val="none" w:sz="0" w:space="0" w:color="auto"/>
            <w:bottom w:val="none" w:sz="0" w:space="0" w:color="auto"/>
            <w:right w:val="none" w:sz="0" w:space="0" w:color="auto"/>
          </w:divBdr>
        </w:div>
        <w:div w:id="1658528957">
          <w:marLeft w:val="0"/>
          <w:marRight w:val="0"/>
          <w:marTop w:val="105"/>
          <w:marBottom w:val="0"/>
          <w:divBdr>
            <w:top w:val="none" w:sz="0" w:space="0" w:color="auto"/>
            <w:left w:val="none" w:sz="0" w:space="0" w:color="auto"/>
            <w:bottom w:val="none" w:sz="0" w:space="0" w:color="auto"/>
            <w:right w:val="none" w:sz="0" w:space="0" w:color="auto"/>
          </w:divBdr>
        </w:div>
        <w:div w:id="2147314095">
          <w:marLeft w:val="0"/>
          <w:marRight w:val="0"/>
          <w:marTop w:val="105"/>
          <w:marBottom w:val="0"/>
          <w:divBdr>
            <w:top w:val="none" w:sz="0" w:space="0" w:color="auto"/>
            <w:left w:val="none" w:sz="0" w:space="0" w:color="auto"/>
            <w:bottom w:val="none" w:sz="0" w:space="0" w:color="auto"/>
            <w:right w:val="none" w:sz="0" w:space="0" w:color="auto"/>
          </w:divBdr>
        </w:div>
        <w:div w:id="259794997">
          <w:marLeft w:val="0"/>
          <w:marRight w:val="120"/>
          <w:marTop w:val="105"/>
          <w:marBottom w:val="0"/>
          <w:divBdr>
            <w:top w:val="none" w:sz="0" w:space="0" w:color="auto"/>
            <w:left w:val="none" w:sz="0" w:space="0" w:color="auto"/>
            <w:bottom w:val="none" w:sz="0" w:space="0" w:color="auto"/>
            <w:right w:val="none" w:sz="0" w:space="0" w:color="auto"/>
          </w:divBdr>
        </w:div>
        <w:div w:id="477844275">
          <w:marLeft w:val="0"/>
          <w:marRight w:val="0"/>
          <w:marTop w:val="105"/>
          <w:marBottom w:val="0"/>
          <w:divBdr>
            <w:top w:val="none" w:sz="0" w:space="0" w:color="auto"/>
            <w:left w:val="none" w:sz="0" w:space="0" w:color="auto"/>
            <w:bottom w:val="none" w:sz="0" w:space="0" w:color="auto"/>
            <w:right w:val="none" w:sz="0" w:space="0" w:color="auto"/>
          </w:divBdr>
        </w:div>
        <w:div w:id="1739593252">
          <w:marLeft w:val="0"/>
          <w:marRight w:val="120"/>
          <w:marTop w:val="105"/>
          <w:marBottom w:val="0"/>
          <w:divBdr>
            <w:top w:val="none" w:sz="0" w:space="0" w:color="auto"/>
            <w:left w:val="none" w:sz="0" w:space="0" w:color="auto"/>
            <w:bottom w:val="none" w:sz="0" w:space="0" w:color="auto"/>
            <w:right w:val="none" w:sz="0" w:space="0" w:color="auto"/>
          </w:divBdr>
        </w:div>
        <w:div w:id="1642268973">
          <w:marLeft w:val="0"/>
          <w:marRight w:val="0"/>
          <w:marTop w:val="105"/>
          <w:marBottom w:val="0"/>
          <w:divBdr>
            <w:top w:val="none" w:sz="0" w:space="0" w:color="auto"/>
            <w:left w:val="none" w:sz="0" w:space="0" w:color="auto"/>
            <w:bottom w:val="none" w:sz="0" w:space="0" w:color="auto"/>
            <w:right w:val="none" w:sz="0" w:space="0" w:color="auto"/>
          </w:divBdr>
        </w:div>
        <w:div w:id="59333641">
          <w:marLeft w:val="0"/>
          <w:marRight w:val="120"/>
          <w:marTop w:val="105"/>
          <w:marBottom w:val="0"/>
          <w:divBdr>
            <w:top w:val="none" w:sz="0" w:space="0" w:color="auto"/>
            <w:left w:val="none" w:sz="0" w:space="0" w:color="auto"/>
            <w:bottom w:val="none" w:sz="0" w:space="0" w:color="auto"/>
            <w:right w:val="none" w:sz="0" w:space="0" w:color="auto"/>
          </w:divBdr>
        </w:div>
        <w:div w:id="1772507952">
          <w:marLeft w:val="0"/>
          <w:marRight w:val="0"/>
          <w:marTop w:val="105"/>
          <w:marBottom w:val="0"/>
          <w:divBdr>
            <w:top w:val="none" w:sz="0" w:space="0" w:color="auto"/>
            <w:left w:val="none" w:sz="0" w:space="0" w:color="auto"/>
            <w:bottom w:val="none" w:sz="0" w:space="0" w:color="auto"/>
            <w:right w:val="none" w:sz="0" w:space="0" w:color="auto"/>
          </w:divBdr>
        </w:div>
        <w:div w:id="1872569954">
          <w:marLeft w:val="0"/>
          <w:marRight w:val="120"/>
          <w:marTop w:val="105"/>
          <w:marBottom w:val="0"/>
          <w:divBdr>
            <w:top w:val="none" w:sz="0" w:space="0" w:color="auto"/>
            <w:left w:val="none" w:sz="0" w:space="0" w:color="auto"/>
            <w:bottom w:val="none" w:sz="0" w:space="0" w:color="auto"/>
            <w:right w:val="none" w:sz="0" w:space="0" w:color="auto"/>
          </w:divBdr>
        </w:div>
        <w:div w:id="144786945">
          <w:marLeft w:val="0"/>
          <w:marRight w:val="0"/>
          <w:marTop w:val="105"/>
          <w:marBottom w:val="0"/>
          <w:divBdr>
            <w:top w:val="none" w:sz="0" w:space="0" w:color="auto"/>
            <w:left w:val="none" w:sz="0" w:space="0" w:color="auto"/>
            <w:bottom w:val="none" w:sz="0" w:space="0" w:color="auto"/>
            <w:right w:val="none" w:sz="0" w:space="0" w:color="auto"/>
          </w:divBdr>
        </w:div>
      </w:divsChild>
    </w:div>
    <w:div w:id="1408579201">
      <w:bodyDiv w:val="1"/>
      <w:marLeft w:val="0"/>
      <w:marRight w:val="0"/>
      <w:marTop w:val="0"/>
      <w:marBottom w:val="0"/>
      <w:divBdr>
        <w:top w:val="none" w:sz="0" w:space="0" w:color="auto"/>
        <w:left w:val="none" w:sz="0" w:space="0" w:color="auto"/>
        <w:bottom w:val="none" w:sz="0" w:space="0" w:color="auto"/>
        <w:right w:val="none" w:sz="0" w:space="0" w:color="auto"/>
      </w:divBdr>
    </w:div>
    <w:div w:id="1786537797">
      <w:bodyDiv w:val="1"/>
      <w:marLeft w:val="0"/>
      <w:marRight w:val="0"/>
      <w:marTop w:val="0"/>
      <w:marBottom w:val="0"/>
      <w:divBdr>
        <w:top w:val="none" w:sz="0" w:space="0" w:color="auto"/>
        <w:left w:val="none" w:sz="0" w:space="0" w:color="auto"/>
        <w:bottom w:val="none" w:sz="0" w:space="0" w:color="auto"/>
        <w:right w:val="none" w:sz="0" w:space="0" w:color="auto"/>
      </w:divBdr>
      <w:divsChild>
        <w:div w:id="750194972">
          <w:marLeft w:val="0"/>
          <w:marRight w:val="0"/>
          <w:marTop w:val="0"/>
          <w:marBottom w:val="0"/>
          <w:divBdr>
            <w:top w:val="none" w:sz="0" w:space="0" w:color="auto"/>
            <w:left w:val="none" w:sz="0" w:space="0" w:color="auto"/>
            <w:bottom w:val="none" w:sz="0" w:space="0" w:color="auto"/>
            <w:right w:val="none" w:sz="0" w:space="0" w:color="auto"/>
          </w:divBdr>
          <w:divsChild>
            <w:div w:id="1082483817">
              <w:marLeft w:val="0"/>
              <w:marRight w:val="0"/>
              <w:marTop w:val="0"/>
              <w:marBottom w:val="0"/>
              <w:divBdr>
                <w:top w:val="none" w:sz="0" w:space="0" w:color="auto"/>
                <w:left w:val="none" w:sz="0" w:space="0" w:color="auto"/>
                <w:bottom w:val="none" w:sz="0" w:space="0" w:color="auto"/>
                <w:right w:val="none" w:sz="0" w:space="0" w:color="auto"/>
              </w:divBdr>
              <w:divsChild>
                <w:div w:id="1868912738">
                  <w:marLeft w:val="0"/>
                  <w:marRight w:val="0"/>
                  <w:marTop w:val="0"/>
                  <w:marBottom w:val="0"/>
                  <w:divBdr>
                    <w:top w:val="none" w:sz="0" w:space="0" w:color="auto"/>
                    <w:left w:val="none" w:sz="0" w:space="0" w:color="auto"/>
                    <w:bottom w:val="none" w:sz="0" w:space="0" w:color="auto"/>
                    <w:right w:val="none" w:sz="0" w:space="0" w:color="auto"/>
                  </w:divBdr>
                  <w:divsChild>
                    <w:div w:id="992369226">
                      <w:marLeft w:val="0"/>
                      <w:marRight w:val="0"/>
                      <w:marTop w:val="0"/>
                      <w:marBottom w:val="0"/>
                      <w:divBdr>
                        <w:top w:val="none" w:sz="0" w:space="0" w:color="auto"/>
                        <w:left w:val="none" w:sz="0" w:space="0" w:color="auto"/>
                        <w:bottom w:val="none" w:sz="0" w:space="0" w:color="auto"/>
                        <w:right w:val="none" w:sz="0" w:space="0" w:color="auto"/>
                      </w:divBdr>
                      <w:divsChild>
                        <w:div w:id="523249425">
                          <w:marLeft w:val="0"/>
                          <w:marRight w:val="0"/>
                          <w:marTop w:val="0"/>
                          <w:marBottom w:val="0"/>
                          <w:divBdr>
                            <w:top w:val="none" w:sz="0" w:space="0" w:color="auto"/>
                            <w:left w:val="none" w:sz="0" w:space="0" w:color="auto"/>
                            <w:bottom w:val="none" w:sz="0" w:space="0" w:color="auto"/>
                            <w:right w:val="none" w:sz="0" w:space="0" w:color="auto"/>
                          </w:divBdr>
                          <w:divsChild>
                            <w:div w:id="325596785">
                              <w:marLeft w:val="0"/>
                              <w:marRight w:val="0"/>
                              <w:marTop w:val="0"/>
                              <w:marBottom w:val="0"/>
                              <w:divBdr>
                                <w:top w:val="none" w:sz="0" w:space="0" w:color="auto"/>
                                <w:left w:val="none" w:sz="0" w:space="0" w:color="auto"/>
                                <w:bottom w:val="none" w:sz="0" w:space="0" w:color="auto"/>
                                <w:right w:val="none" w:sz="0" w:space="0" w:color="auto"/>
                              </w:divBdr>
                              <w:divsChild>
                                <w:div w:id="424232869">
                                  <w:marLeft w:val="0"/>
                                  <w:marRight w:val="0"/>
                                  <w:marTop w:val="0"/>
                                  <w:marBottom w:val="0"/>
                                  <w:divBdr>
                                    <w:top w:val="none" w:sz="0" w:space="0" w:color="auto"/>
                                    <w:left w:val="none" w:sz="0" w:space="0" w:color="auto"/>
                                    <w:bottom w:val="none" w:sz="0" w:space="0" w:color="auto"/>
                                    <w:right w:val="none" w:sz="0" w:space="0" w:color="auto"/>
                                  </w:divBdr>
                                  <w:divsChild>
                                    <w:div w:id="346031312">
                                      <w:marLeft w:val="0"/>
                                      <w:marRight w:val="0"/>
                                      <w:marTop w:val="0"/>
                                      <w:marBottom w:val="0"/>
                                      <w:divBdr>
                                        <w:top w:val="none" w:sz="0" w:space="0" w:color="auto"/>
                                        <w:left w:val="none" w:sz="0" w:space="0" w:color="auto"/>
                                        <w:bottom w:val="none" w:sz="0" w:space="0" w:color="auto"/>
                                        <w:right w:val="none" w:sz="0" w:space="0" w:color="auto"/>
                                      </w:divBdr>
                                      <w:divsChild>
                                        <w:div w:id="1367288335">
                                          <w:marLeft w:val="0"/>
                                          <w:marRight w:val="0"/>
                                          <w:marTop w:val="0"/>
                                          <w:marBottom w:val="0"/>
                                          <w:divBdr>
                                            <w:top w:val="none" w:sz="0" w:space="0" w:color="auto"/>
                                            <w:left w:val="none" w:sz="0" w:space="0" w:color="auto"/>
                                            <w:bottom w:val="none" w:sz="0" w:space="0" w:color="auto"/>
                                            <w:right w:val="none" w:sz="0" w:space="0" w:color="auto"/>
                                          </w:divBdr>
                                          <w:divsChild>
                                            <w:div w:id="710349300">
                                              <w:marLeft w:val="0"/>
                                              <w:marRight w:val="0"/>
                                              <w:marTop w:val="0"/>
                                              <w:marBottom w:val="0"/>
                                              <w:divBdr>
                                                <w:top w:val="none" w:sz="0" w:space="0" w:color="auto"/>
                                                <w:left w:val="none" w:sz="0" w:space="0" w:color="auto"/>
                                                <w:bottom w:val="none" w:sz="0" w:space="0" w:color="auto"/>
                                                <w:right w:val="none" w:sz="0" w:space="0" w:color="auto"/>
                                              </w:divBdr>
                                              <w:divsChild>
                                                <w:div w:id="2056192301">
                                                  <w:marLeft w:val="0"/>
                                                  <w:marRight w:val="0"/>
                                                  <w:marTop w:val="0"/>
                                                  <w:marBottom w:val="0"/>
                                                  <w:divBdr>
                                                    <w:top w:val="none" w:sz="0" w:space="0" w:color="auto"/>
                                                    <w:left w:val="none" w:sz="0" w:space="0" w:color="auto"/>
                                                    <w:bottom w:val="none" w:sz="0" w:space="0" w:color="auto"/>
                                                    <w:right w:val="none" w:sz="0" w:space="0" w:color="auto"/>
                                                  </w:divBdr>
                                                  <w:divsChild>
                                                    <w:div w:id="1849101029">
                                                      <w:marLeft w:val="0"/>
                                                      <w:marRight w:val="0"/>
                                                      <w:marTop w:val="0"/>
                                                      <w:marBottom w:val="0"/>
                                                      <w:divBdr>
                                                        <w:top w:val="none" w:sz="0" w:space="0" w:color="auto"/>
                                                        <w:left w:val="none" w:sz="0" w:space="0" w:color="auto"/>
                                                        <w:bottom w:val="none" w:sz="0" w:space="0" w:color="auto"/>
                                                        <w:right w:val="none" w:sz="0" w:space="0" w:color="auto"/>
                                                      </w:divBdr>
                                                      <w:divsChild>
                                                        <w:div w:id="1850485359">
                                                          <w:marLeft w:val="0"/>
                                                          <w:marRight w:val="0"/>
                                                          <w:marTop w:val="0"/>
                                                          <w:marBottom w:val="0"/>
                                                          <w:divBdr>
                                                            <w:top w:val="none" w:sz="0" w:space="0" w:color="auto"/>
                                                            <w:left w:val="none" w:sz="0" w:space="0" w:color="auto"/>
                                                            <w:bottom w:val="none" w:sz="0" w:space="0" w:color="auto"/>
                                                            <w:right w:val="none" w:sz="0" w:space="0" w:color="auto"/>
                                                          </w:divBdr>
                                                          <w:divsChild>
                                                            <w:div w:id="2093239044">
                                                              <w:marLeft w:val="0"/>
                                                              <w:marRight w:val="0"/>
                                                              <w:marTop w:val="0"/>
                                                              <w:marBottom w:val="0"/>
                                                              <w:divBdr>
                                                                <w:top w:val="none" w:sz="0" w:space="0" w:color="auto"/>
                                                                <w:left w:val="none" w:sz="0" w:space="0" w:color="auto"/>
                                                                <w:bottom w:val="none" w:sz="0" w:space="0" w:color="auto"/>
                                                                <w:right w:val="none" w:sz="0" w:space="0" w:color="auto"/>
                                                              </w:divBdr>
                                                            </w:div>
                                                          </w:divsChild>
                                                        </w:div>
                                                        <w:div w:id="1689797131">
                                                          <w:marLeft w:val="0"/>
                                                          <w:marRight w:val="0"/>
                                                          <w:marTop w:val="0"/>
                                                          <w:marBottom w:val="0"/>
                                                          <w:divBdr>
                                                            <w:top w:val="none" w:sz="0" w:space="0" w:color="auto"/>
                                                            <w:left w:val="none" w:sz="0" w:space="0" w:color="auto"/>
                                                            <w:bottom w:val="none" w:sz="0" w:space="0" w:color="auto"/>
                                                            <w:right w:val="none" w:sz="0" w:space="0" w:color="auto"/>
                                                          </w:divBdr>
                                                          <w:divsChild>
                                                            <w:div w:id="1098065532">
                                                              <w:marLeft w:val="0"/>
                                                              <w:marRight w:val="0"/>
                                                              <w:marTop w:val="0"/>
                                                              <w:marBottom w:val="0"/>
                                                              <w:divBdr>
                                                                <w:top w:val="none" w:sz="0" w:space="0" w:color="auto"/>
                                                                <w:left w:val="none" w:sz="0" w:space="0" w:color="auto"/>
                                                                <w:bottom w:val="none" w:sz="0" w:space="0" w:color="auto"/>
                                                                <w:right w:val="none" w:sz="0" w:space="0" w:color="auto"/>
                                                              </w:divBdr>
                                                              <w:divsChild>
                                                                <w:div w:id="19408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0699">
                                                          <w:marLeft w:val="0"/>
                                                          <w:marRight w:val="0"/>
                                                          <w:marTop w:val="0"/>
                                                          <w:marBottom w:val="0"/>
                                                          <w:divBdr>
                                                            <w:top w:val="none" w:sz="0" w:space="0" w:color="auto"/>
                                                            <w:left w:val="none" w:sz="0" w:space="0" w:color="auto"/>
                                                            <w:bottom w:val="none" w:sz="0" w:space="0" w:color="auto"/>
                                                            <w:right w:val="none" w:sz="0" w:space="0" w:color="auto"/>
                                                          </w:divBdr>
                                                          <w:divsChild>
                                                            <w:div w:id="299575323">
                                                              <w:marLeft w:val="0"/>
                                                              <w:marRight w:val="0"/>
                                                              <w:marTop w:val="0"/>
                                                              <w:marBottom w:val="0"/>
                                                              <w:divBdr>
                                                                <w:top w:val="none" w:sz="0" w:space="0" w:color="auto"/>
                                                                <w:left w:val="none" w:sz="0" w:space="0" w:color="auto"/>
                                                                <w:bottom w:val="none" w:sz="0" w:space="0" w:color="auto"/>
                                                                <w:right w:val="none" w:sz="0" w:space="0" w:color="auto"/>
                                                              </w:divBdr>
                                                              <w:divsChild>
                                                                <w:div w:id="11632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9EB9-1C06-4D1A-895E-15258C01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15164</Words>
  <Characters>90990</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Górecki</dc:creator>
  <cp:keywords/>
  <dc:description/>
  <cp:lastModifiedBy>Paulina Wójcicka</cp:lastModifiedBy>
  <cp:revision>2</cp:revision>
  <cp:lastPrinted>2020-02-24T07:42:00Z</cp:lastPrinted>
  <dcterms:created xsi:type="dcterms:W3CDTF">2021-09-09T09:25:00Z</dcterms:created>
  <dcterms:modified xsi:type="dcterms:W3CDTF">2021-09-09T09:25:00Z</dcterms:modified>
</cp:coreProperties>
</file>