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9A4" w:rsidRPr="00A83D81" w:rsidRDefault="00DE7BDB" w:rsidP="00C85434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3500120</wp:posOffset>
            </wp:positionH>
            <wp:positionV relativeFrom="paragraph">
              <wp:posOffset>-156210</wp:posOffset>
            </wp:positionV>
            <wp:extent cx="2434590" cy="708660"/>
            <wp:effectExtent l="19050" t="0" r="0" b="0"/>
            <wp:wrapNone/>
            <wp:docPr id="2" name="Obraz 5" descr="C:\Users\karolina\AppData\Local\Microsoft\Windows\INetCache\Content.Word\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arolina\AppData\Local\Microsoft\Windows\INetCache\Content.Word\image0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20000" contrast="-30000"/>
                    </a:blip>
                    <a:srcRect r="47638" b="670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590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2FCE">
        <w:rPr>
          <w:rFonts w:ascii="Calibri" w:hAnsi="Calibri"/>
          <w:noProof/>
          <w:sz w:val="24"/>
          <w:szCs w:val="24"/>
        </w:rPr>
        <w:pict>
          <v:rect id="Rectangle 2" o:spid="_x0000_s1026" style="position:absolute;margin-left:316.1pt;margin-top:-19.5pt;width:163.8pt;height:8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" stroked="f"/>
        </w:pict>
      </w:r>
    </w:p>
    <w:p w:rsidR="00CC46B9" w:rsidRPr="00A83D81" w:rsidRDefault="00DE7BDB" w:rsidP="00DE7BDB">
      <w:pPr>
        <w:tabs>
          <w:tab w:val="left" w:pos="7908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</w:p>
    <w:p w:rsidR="00CC46B9" w:rsidRPr="00A83D81" w:rsidRDefault="00CC46B9" w:rsidP="00AB6D2A">
      <w:pPr>
        <w:spacing w:after="120"/>
        <w:rPr>
          <w:rFonts w:ascii="Calibri" w:hAnsi="Calibri"/>
          <w:sz w:val="24"/>
          <w:szCs w:val="24"/>
        </w:rPr>
      </w:pPr>
    </w:p>
    <w:p w:rsidR="007E1DBA" w:rsidRDefault="007E1DBA" w:rsidP="007E1DBA">
      <w:pPr>
        <w:spacing w:after="120"/>
        <w:ind w:firstLine="142"/>
        <w:jc w:val="both"/>
        <w:rPr>
          <w:rFonts w:asciiTheme="minorHAnsi" w:hAnsiTheme="minorHAnsi"/>
          <w:sz w:val="24"/>
          <w:szCs w:val="24"/>
        </w:rPr>
      </w:pPr>
    </w:p>
    <w:p w:rsidR="007E1DBA" w:rsidRPr="007E1DBA" w:rsidRDefault="007E1DBA" w:rsidP="007E1DBA">
      <w:pPr>
        <w:spacing w:after="120"/>
        <w:ind w:firstLine="142"/>
        <w:jc w:val="center"/>
        <w:rPr>
          <w:rFonts w:asciiTheme="minorHAnsi" w:hAnsiTheme="minorHAnsi"/>
          <w:b/>
          <w:sz w:val="32"/>
          <w:szCs w:val="32"/>
        </w:rPr>
      </w:pPr>
      <w:r w:rsidRPr="007E1DBA">
        <w:rPr>
          <w:rFonts w:asciiTheme="minorHAnsi" w:hAnsiTheme="minorHAnsi"/>
          <w:b/>
          <w:sz w:val="32"/>
          <w:szCs w:val="32"/>
        </w:rPr>
        <w:t xml:space="preserve">Samorządowcy </w:t>
      </w:r>
      <w:r>
        <w:rPr>
          <w:rFonts w:asciiTheme="minorHAnsi" w:hAnsiTheme="minorHAnsi"/>
          <w:b/>
          <w:sz w:val="32"/>
          <w:szCs w:val="32"/>
        </w:rPr>
        <w:t>po</w:t>
      </w:r>
      <w:r w:rsidR="005A08A7">
        <w:rPr>
          <w:rFonts w:asciiTheme="minorHAnsi" w:hAnsiTheme="minorHAnsi"/>
          <w:b/>
          <w:sz w:val="32"/>
          <w:szCs w:val="32"/>
        </w:rPr>
        <w:t>żegnają Ś</w:t>
      </w:r>
      <w:r w:rsidRPr="007E1DBA">
        <w:rPr>
          <w:rFonts w:asciiTheme="minorHAnsi" w:hAnsiTheme="minorHAnsi"/>
          <w:b/>
          <w:sz w:val="32"/>
          <w:szCs w:val="32"/>
        </w:rPr>
        <w:t>p. Pawła Adamowicza</w:t>
      </w:r>
      <w:r w:rsidR="00BA27AE">
        <w:rPr>
          <w:rFonts w:asciiTheme="minorHAnsi" w:hAnsiTheme="minorHAnsi"/>
          <w:b/>
          <w:sz w:val="32"/>
          <w:szCs w:val="32"/>
        </w:rPr>
        <w:t xml:space="preserve"> w Gdańsku</w:t>
      </w:r>
    </w:p>
    <w:p w:rsidR="007E1DBA" w:rsidRPr="007E1DBA" w:rsidRDefault="007E1DBA" w:rsidP="007E1DBA">
      <w:pPr>
        <w:spacing w:after="120"/>
        <w:ind w:firstLine="142"/>
        <w:jc w:val="both"/>
        <w:rPr>
          <w:rFonts w:asciiTheme="minorHAnsi" w:hAnsiTheme="minorHAnsi"/>
          <w:sz w:val="24"/>
          <w:szCs w:val="24"/>
        </w:rPr>
      </w:pPr>
    </w:p>
    <w:p w:rsidR="004913CB" w:rsidRDefault="004913CB" w:rsidP="004913CB">
      <w:pPr>
        <w:spacing w:after="120"/>
        <w:ind w:firstLine="142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Informujemy, że </w:t>
      </w:r>
      <w:r w:rsidRPr="00BA27AE">
        <w:rPr>
          <w:rFonts w:asciiTheme="minorHAnsi" w:hAnsiTheme="minorHAnsi"/>
          <w:b/>
          <w:sz w:val="24"/>
          <w:szCs w:val="24"/>
        </w:rPr>
        <w:t>jutro, 18 stycznia br.</w:t>
      </w:r>
      <w:r>
        <w:rPr>
          <w:rFonts w:asciiTheme="minorHAnsi" w:hAnsiTheme="minorHAnsi"/>
          <w:b/>
          <w:sz w:val="24"/>
          <w:szCs w:val="24"/>
        </w:rPr>
        <w:t>,</w:t>
      </w:r>
      <w:r w:rsidRPr="00BA27AE">
        <w:rPr>
          <w:rFonts w:asciiTheme="minorHAnsi" w:hAnsiTheme="minorHAnsi"/>
          <w:b/>
          <w:sz w:val="24"/>
          <w:szCs w:val="24"/>
        </w:rPr>
        <w:t xml:space="preserve"> w Sali BHP (</w:t>
      </w:r>
      <w:r w:rsidRPr="004913CB">
        <w:rPr>
          <w:rFonts w:asciiTheme="minorHAnsi" w:hAnsiTheme="minorHAnsi"/>
          <w:b/>
          <w:sz w:val="24"/>
          <w:szCs w:val="24"/>
        </w:rPr>
        <w:t>ul. ks. Jerzego Popiełuszki</w:t>
      </w:r>
      <w:r w:rsidR="00DC779A">
        <w:rPr>
          <w:rFonts w:asciiTheme="minorHAnsi" w:hAnsiTheme="minorHAnsi"/>
          <w:b/>
          <w:sz w:val="24"/>
          <w:szCs w:val="24"/>
        </w:rPr>
        <w:t xml:space="preserve"> </w:t>
      </w:r>
      <w:r w:rsidRPr="004913CB">
        <w:rPr>
          <w:rFonts w:asciiTheme="minorHAnsi" w:hAnsiTheme="minorHAnsi"/>
          <w:b/>
          <w:sz w:val="24"/>
          <w:szCs w:val="24"/>
        </w:rPr>
        <w:t>6</w:t>
      </w:r>
      <w:r>
        <w:rPr>
          <w:rFonts w:asciiTheme="minorHAnsi" w:hAnsiTheme="minorHAnsi"/>
          <w:b/>
          <w:sz w:val="24"/>
          <w:szCs w:val="24"/>
        </w:rPr>
        <w:t xml:space="preserve">, </w:t>
      </w:r>
      <w:r w:rsidRPr="00BA27AE">
        <w:rPr>
          <w:rFonts w:asciiTheme="minorHAnsi" w:hAnsiTheme="minorHAnsi"/>
          <w:b/>
          <w:sz w:val="24"/>
          <w:szCs w:val="24"/>
        </w:rPr>
        <w:t xml:space="preserve">wejście </w:t>
      </w:r>
      <w:r w:rsidR="00DC779A">
        <w:rPr>
          <w:rFonts w:asciiTheme="minorHAnsi" w:hAnsiTheme="minorHAnsi"/>
          <w:b/>
          <w:sz w:val="24"/>
          <w:szCs w:val="24"/>
        </w:rPr>
        <w:br/>
      </w:r>
      <w:r w:rsidRPr="00BA27AE">
        <w:rPr>
          <w:rFonts w:asciiTheme="minorHAnsi" w:hAnsiTheme="minorHAnsi"/>
          <w:b/>
          <w:sz w:val="24"/>
          <w:szCs w:val="24"/>
        </w:rPr>
        <w:t>z Placu Solidarności, obok pomnika i Europejskiego Centrum Solidarności, prze</w:t>
      </w:r>
      <w:r w:rsidR="005C4C00">
        <w:rPr>
          <w:rFonts w:asciiTheme="minorHAnsi" w:hAnsiTheme="minorHAnsi"/>
          <w:b/>
          <w:sz w:val="24"/>
          <w:szCs w:val="24"/>
        </w:rPr>
        <w:t>z dawną bramę Stoczni Gdańskiej</w:t>
      </w:r>
      <w:r w:rsidRPr="00BA27AE">
        <w:rPr>
          <w:rFonts w:asciiTheme="minorHAnsi" w:hAnsiTheme="minorHAnsi"/>
          <w:b/>
          <w:sz w:val="24"/>
          <w:szCs w:val="24"/>
        </w:rPr>
        <w:t>), od godz. 15.00 do 17.00</w:t>
      </w:r>
      <w:r>
        <w:rPr>
          <w:rFonts w:asciiTheme="minorHAnsi" w:hAnsiTheme="minorHAnsi"/>
          <w:b/>
          <w:sz w:val="24"/>
          <w:szCs w:val="24"/>
        </w:rPr>
        <w:t>,</w:t>
      </w:r>
      <w:r w:rsidR="00DC779A">
        <w:rPr>
          <w:rFonts w:asciiTheme="minorHAnsi" w:hAnsiTheme="minorHAnsi"/>
          <w:b/>
          <w:sz w:val="24"/>
          <w:szCs w:val="24"/>
        </w:rPr>
        <w:t xml:space="preserve"> </w:t>
      </w:r>
      <w:r w:rsidRPr="004913CB">
        <w:rPr>
          <w:rFonts w:asciiTheme="minorHAnsi" w:hAnsiTheme="minorHAnsi"/>
          <w:b/>
          <w:sz w:val="24"/>
          <w:szCs w:val="24"/>
        </w:rPr>
        <w:t>odbędzie</w:t>
      </w:r>
      <w:r w:rsidR="00DC779A">
        <w:rPr>
          <w:rFonts w:asciiTheme="minorHAnsi" w:hAnsiTheme="minorHAnsi"/>
          <w:b/>
          <w:sz w:val="24"/>
          <w:szCs w:val="24"/>
        </w:rPr>
        <w:t xml:space="preserve"> </w:t>
      </w:r>
      <w:r w:rsidR="005A08A7" w:rsidRPr="005A08A7">
        <w:rPr>
          <w:rFonts w:asciiTheme="minorHAnsi" w:hAnsiTheme="minorHAnsi"/>
          <w:b/>
          <w:sz w:val="24"/>
          <w:szCs w:val="24"/>
        </w:rPr>
        <w:t>się</w:t>
      </w:r>
      <w:r w:rsidR="00DC779A"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>w</w:t>
      </w:r>
      <w:r w:rsidR="007E1DBA" w:rsidRPr="00BA27AE">
        <w:rPr>
          <w:rFonts w:asciiTheme="minorHAnsi" w:hAnsiTheme="minorHAnsi"/>
          <w:b/>
          <w:sz w:val="24"/>
          <w:szCs w:val="24"/>
        </w:rPr>
        <w:t xml:space="preserve">spólne spotkanie, </w:t>
      </w:r>
      <w:r>
        <w:rPr>
          <w:rFonts w:asciiTheme="minorHAnsi" w:hAnsiTheme="minorHAnsi"/>
          <w:b/>
          <w:sz w:val="24"/>
          <w:szCs w:val="24"/>
        </w:rPr>
        <w:t>na którym</w:t>
      </w:r>
      <w:r w:rsidR="00DC779A">
        <w:rPr>
          <w:rFonts w:asciiTheme="minorHAnsi" w:hAnsiTheme="minorHAnsi"/>
          <w:b/>
          <w:sz w:val="24"/>
          <w:szCs w:val="24"/>
        </w:rPr>
        <w:t xml:space="preserve"> środowisko samorządowe pożeg</w:t>
      </w:r>
      <w:r>
        <w:rPr>
          <w:rFonts w:asciiTheme="minorHAnsi" w:hAnsiTheme="minorHAnsi"/>
          <w:b/>
          <w:sz w:val="24"/>
          <w:szCs w:val="24"/>
        </w:rPr>
        <w:t>na</w:t>
      </w:r>
      <w:r w:rsidR="00DC779A"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>Ś</w:t>
      </w:r>
      <w:r w:rsidR="007E1DBA" w:rsidRPr="00BA27AE">
        <w:rPr>
          <w:rFonts w:asciiTheme="minorHAnsi" w:hAnsiTheme="minorHAnsi"/>
          <w:b/>
          <w:sz w:val="24"/>
          <w:szCs w:val="24"/>
        </w:rPr>
        <w:t>p. Pawła Adamowicza</w:t>
      </w:r>
      <w:r>
        <w:rPr>
          <w:rFonts w:asciiTheme="minorHAnsi" w:hAnsiTheme="minorHAnsi"/>
          <w:b/>
          <w:sz w:val="24"/>
          <w:szCs w:val="24"/>
        </w:rPr>
        <w:t>, prezydenta Gdańska,</w:t>
      </w:r>
      <w:r w:rsidR="007E1DBA" w:rsidRPr="00BA27AE">
        <w:rPr>
          <w:rFonts w:asciiTheme="minorHAnsi" w:hAnsiTheme="minorHAnsi"/>
          <w:b/>
          <w:sz w:val="24"/>
          <w:szCs w:val="24"/>
        </w:rPr>
        <w:t xml:space="preserve"> </w:t>
      </w:r>
      <w:r w:rsidR="00DC779A">
        <w:rPr>
          <w:rFonts w:asciiTheme="minorHAnsi" w:hAnsiTheme="minorHAnsi"/>
          <w:b/>
          <w:sz w:val="24"/>
          <w:szCs w:val="24"/>
        </w:rPr>
        <w:br/>
      </w:r>
      <w:r w:rsidR="007E1DBA" w:rsidRPr="00BA27AE">
        <w:rPr>
          <w:rFonts w:asciiTheme="minorHAnsi" w:hAnsiTheme="minorHAnsi"/>
          <w:b/>
          <w:sz w:val="24"/>
          <w:szCs w:val="24"/>
        </w:rPr>
        <w:t>w przeddzień Jego pogrzebu</w:t>
      </w:r>
      <w:r>
        <w:rPr>
          <w:rFonts w:asciiTheme="minorHAnsi" w:hAnsiTheme="minorHAnsi"/>
          <w:b/>
          <w:sz w:val="24"/>
          <w:szCs w:val="24"/>
        </w:rPr>
        <w:t>.</w:t>
      </w:r>
    </w:p>
    <w:p w:rsidR="004913CB" w:rsidRDefault="002367BB" w:rsidP="004913CB">
      <w:pPr>
        <w:spacing w:after="120"/>
        <w:ind w:firstLine="142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</w:t>
      </w:r>
      <w:r w:rsidRPr="007E1DBA">
        <w:rPr>
          <w:rFonts w:asciiTheme="minorHAnsi" w:hAnsiTheme="minorHAnsi"/>
          <w:sz w:val="24"/>
          <w:szCs w:val="24"/>
        </w:rPr>
        <w:t xml:space="preserve">ędzie </w:t>
      </w:r>
      <w:r>
        <w:rPr>
          <w:rFonts w:asciiTheme="minorHAnsi" w:hAnsiTheme="minorHAnsi"/>
          <w:sz w:val="24"/>
          <w:szCs w:val="24"/>
        </w:rPr>
        <w:t xml:space="preserve">to Nadzwyczajne Zgromadzenie Ogólne Związku Miast Polskich, w którym wezmą udział </w:t>
      </w:r>
      <w:r w:rsidRPr="007E1DBA">
        <w:rPr>
          <w:rFonts w:asciiTheme="minorHAnsi" w:hAnsiTheme="minorHAnsi"/>
          <w:sz w:val="24"/>
          <w:szCs w:val="24"/>
        </w:rPr>
        <w:t>delega</w:t>
      </w:r>
      <w:r>
        <w:rPr>
          <w:rFonts w:asciiTheme="minorHAnsi" w:hAnsiTheme="minorHAnsi"/>
          <w:sz w:val="24"/>
          <w:szCs w:val="24"/>
        </w:rPr>
        <w:t>cje</w:t>
      </w:r>
      <w:r w:rsidRPr="007E1DBA">
        <w:rPr>
          <w:rFonts w:asciiTheme="minorHAnsi" w:hAnsiTheme="minorHAnsi"/>
          <w:sz w:val="24"/>
          <w:szCs w:val="24"/>
        </w:rPr>
        <w:t xml:space="preserve"> innych krajowych i regionalnych korporacji samorządowych</w:t>
      </w:r>
      <w:r>
        <w:rPr>
          <w:rFonts w:asciiTheme="minorHAnsi" w:hAnsiTheme="minorHAnsi"/>
          <w:sz w:val="24"/>
          <w:szCs w:val="24"/>
        </w:rPr>
        <w:t xml:space="preserve">. </w:t>
      </w:r>
      <w:r w:rsidR="004913CB" w:rsidRPr="004913CB">
        <w:rPr>
          <w:rFonts w:asciiTheme="minorHAnsi" w:hAnsiTheme="minorHAnsi"/>
          <w:sz w:val="24"/>
          <w:szCs w:val="24"/>
        </w:rPr>
        <w:t xml:space="preserve">W spotkaniu </w:t>
      </w:r>
      <w:r w:rsidR="004913CB">
        <w:rPr>
          <w:rFonts w:asciiTheme="minorHAnsi" w:hAnsiTheme="minorHAnsi"/>
          <w:sz w:val="24"/>
          <w:szCs w:val="24"/>
        </w:rPr>
        <w:t>będą uczestniczyć przedstawiciele</w:t>
      </w:r>
      <w:r w:rsidR="004913CB" w:rsidRPr="004913CB">
        <w:rPr>
          <w:rFonts w:asciiTheme="minorHAnsi" w:hAnsiTheme="minorHAnsi"/>
          <w:sz w:val="24"/>
          <w:szCs w:val="24"/>
        </w:rPr>
        <w:t xml:space="preserve"> wszystkich szczebli samorządu ter</w:t>
      </w:r>
      <w:r w:rsidR="004913CB">
        <w:rPr>
          <w:rFonts w:asciiTheme="minorHAnsi" w:hAnsiTheme="minorHAnsi"/>
          <w:sz w:val="24"/>
          <w:szCs w:val="24"/>
        </w:rPr>
        <w:t xml:space="preserve">ytorialnego w Polsce </w:t>
      </w:r>
      <w:proofErr w:type="spellStart"/>
      <w:r w:rsidR="004913CB">
        <w:rPr>
          <w:rFonts w:asciiTheme="minorHAnsi" w:hAnsiTheme="minorHAnsi"/>
          <w:sz w:val="24"/>
          <w:szCs w:val="24"/>
        </w:rPr>
        <w:t>zrzeszenim.in</w:t>
      </w:r>
      <w:proofErr w:type="spellEnd"/>
      <w:r w:rsidR="004913CB">
        <w:rPr>
          <w:rFonts w:asciiTheme="minorHAnsi" w:hAnsiTheme="minorHAnsi"/>
          <w:sz w:val="24"/>
          <w:szCs w:val="24"/>
        </w:rPr>
        <w:t xml:space="preserve">. w </w:t>
      </w:r>
      <w:r w:rsidR="004913CB" w:rsidRPr="004913CB">
        <w:rPr>
          <w:rFonts w:asciiTheme="minorHAnsi" w:hAnsiTheme="minorHAnsi"/>
          <w:sz w:val="24"/>
          <w:szCs w:val="24"/>
        </w:rPr>
        <w:t xml:space="preserve">Związku Miast Polskich, Unii Metropolii Polskich oraz Obszarze Metropolitalnym </w:t>
      </w:r>
      <w:proofErr w:type="spellStart"/>
      <w:r w:rsidR="004913CB" w:rsidRPr="004913CB">
        <w:rPr>
          <w:rFonts w:asciiTheme="minorHAnsi" w:hAnsiTheme="minorHAnsi"/>
          <w:sz w:val="24"/>
          <w:szCs w:val="24"/>
        </w:rPr>
        <w:t>Gdańsk-Gdynia-Sopot</w:t>
      </w:r>
      <w:proofErr w:type="spellEnd"/>
      <w:r w:rsidR="004913CB" w:rsidRPr="004913CB">
        <w:rPr>
          <w:rFonts w:asciiTheme="minorHAnsi" w:hAnsiTheme="minorHAnsi"/>
          <w:sz w:val="24"/>
          <w:szCs w:val="24"/>
        </w:rPr>
        <w:t>.</w:t>
      </w:r>
      <w:r w:rsidR="00DC779A">
        <w:rPr>
          <w:rFonts w:asciiTheme="minorHAnsi" w:hAnsiTheme="minorHAnsi"/>
          <w:sz w:val="24"/>
          <w:szCs w:val="24"/>
        </w:rPr>
        <w:t xml:space="preserve"> </w:t>
      </w:r>
      <w:bookmarkStart w:id="0" w:name="_GoBack"/>
      <w:bookmarkEnd w:id="0"/>
      <w:r w:rsidR="004913CB" w:rsidRPr="005A08A7">
        <w:rPr>
          <w:rFonts w:asciiTheme="minorHAnsi" w:hAnsiTheme="minorHAnsi"/>
          <w:b/>
          <w:sz w:val="24"/>
          <w:szCs w:val="24"/>
        </w:rPr>
        <w:t>Do Gdańska na ostatnie pożegnanie Prezydenta Adamowicza przyjazd zapowiedziało kilkuset burmistrzów, prezydentów, przewodniczących rad czy innych reprezentantów samorządów.</w:t>
      </w:r>
      <w:r w:rsidR="004913CB">
        <w:rPr>
          <w:rFonts w:asciiTheme="minorHAnsi" w:hAnsiTheme="minorHAnsi"/>
          <w:sz w:val="24"/>
          <w:szCs w:val="24"/>
        </w:rPr>
        <w:t xml:space="preserve"> Wśród nich będą włodarze </w:t>
      </w:r>
      <w:r w:rsidR="00733EE6">
        <w:rPr>
          <w:rFonts w:asciiTheme="minorHAnsi" w:hAnsiTheme="minorHAnsi"/>
          <w:sz w:val="24"/>
          <w:szCs w:val="24"/>
        </w:rPr>
        <w:t xml:space="preserve">z ponad 80 miast, m.in.: Rafał Trzaskowski, prezydent Warszawy, </w:t>
      </w:r>
      <w:r w:rsidR="005A08A7">
        <w:rPr>
          <w:rFonts w:asciiTheme="minorHAnsi" w:hAnsiTheme="minorHAnsi"/>
          <w:sz w:val="24"/>
          <w:szCs w:val="24"/>
        </w:rPr>
        <w:t xml:space="preserve">Krzysztof Żuk, prezydent Lublina, Jacek Jaśkowiak, prezydent Poznania, Zygmunt Frankiewicz, prezydent Gliwic, Jacek Karnowski, prezydent Sopotu, Wadim Tyszkiewicz, prezydent Nowej Soli, </w:t>
      </w:r>
      <w:r w:rsidR="00733EE6">
        <w:rPr>
          <w:rFonts w:asciiTheme="minorHAnsi" w:hAnsiTheme="minorHAnsi"/>
          <w:sz w:val="24"/>
          <w:szCs w:val="24"/>
        </w:rPr>
        <w:t xml:space="preserve">Rafał Bruski, prezydent Bydgoszczy, Tadeusz Ferenc, prezydent Rzeszowa, Marcin Krupa, prezydent Katowic, Piotr </w:t>
      </w:r>
      <w:proofErr w:type="spellStart"/>
      <w:r w:rsidR="00733EE6">
        <w:rPr>
          <w:rFonts w:asciiTheme="minorHAnsi" w:hAnsiTheme="minorHAnsi"/>
          <w:sz w:val="24"/>
          <w:szCs w:val="24"/>
        </w:rPr>
        <w:t>Grzymowicz</w:t>
      </w:r>
      <w:proofErr w:type="spellEnd"/>
      <w:r w:rsidR="00733EE6">
        <w:rPr>
          <w:rFonts w:asciiTheme="minorHAnsi" w:hAnsiTheme="minorHAnsi"/>
          <w:sz w:val="24"/>
          <w:szCs w:val="24"/>
        </w:rPr>
        <w:t xml:space="preserve">, prezydent Olsztyna, Jacek Wójcicki, prezydent Gorzowa, </w:t>
      </w:r>
      <w:r w:rsidR="005A08A7">
        <w:rPr>
          <w:rFonts w:asciiTheme="minorHAnsi" w:hAnsiTheme="minorHAnsi"/>
          <w:sz w:val="24"/>
          <w:szCs w:val="24"/>
        </w:rPr>
        <w:t xml:space="preserve">Piotr Jedliński, </w:t>
      </w:r>
      <w:r w:rsidR="005E51B9">
        <w:rPr>
          <w:rFonts w:asciiTheme="minorHAnsi" w:hAnsiTheme="minorHAnsi"/>
          <w:sz w:val="24"/>
          <w:szCs w:val="24"/>
        </w:rPr>
        <w:t>prezydent Koszalina</w:t>
      </w:r>
      <w:r w:rsidR="00733EE6">
        <w:rPr>
          <w:rFonts w:asciiTheme="minorHAnsi" w:hAnsiTheme="minorHAnsi"/>
          <w:sz w:val="24"/>
          <w:szCs w:val="24"/>
        </w:rPr>
        <w:t>.</w:t>
      </w:r>
    </w:p>
    <w:p w:rsidR="004913CB" w:rsidRPr="004913CB" w:rsidRDefault="00733EE6" w:rsidP="004913CB">
      <w:pPr>
        <w:spacing w:after="120"/>
        <w:ind w:firstLine="142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Gośćmi spotkania</w:t>
      </w:r>
      <w:r w:rsidR="004913CB">
        <w:rPr>
          <w:rFonts w:asciiTheme="minorHAnsi" w:hAnsiTheme="minorHAnsi"/>
          <w:sz w:val="24"/>
          <w:szCs w:val="24"/>
        </w:rPr>
        <w:t xml:space="preserve"> będzie </w:t>
      </w:r>
      <w:r>
        <w:rPr>
          <w:rFonts w:asciiTheme="minorHAnsi" w:hAnsiTheme="minorHAnsi"/>
          <w:sz w:val="24"/>
          <w:szCs w:val="24"/>
        </w:rPr>
        <w:t xml:space="preserve">również </w:t>
      </w:r>
      <w:r w:rsidR="004913CB">
        <w:rPr>
          <w:rFonts w:asciiTheme="minorHAnsi" w:hAnsiTheme="minorHAnsi"/>
          <w:sz w:val="24"/>
          <w:szCs w:val="24"/>
        </w:rPr>
        <w:t>były premier RP, Jerzy</w:t>
      </w:r>
      <w:r>
        <w:rPr>
          <w:rFonts w:asciiTheme="minorHAnsi" w:hAnsiTheme="minorHAnsi"/>
          <w:sz w:val="24"/>
          <w:szCs w:val="24"/>
        </w:rPr>
        <w:t xml:space="preserve"> Buzek, a także byli</w:t>
      </w:r>
      <w:r w:rsidR="004913CB">
        <w:rPr>
          <w:rFonts w:asciiTheme="minorHAnsi" w:hAnsiTheme="minorHAnsi"/>
          <w:sz w:val="24"/>
          <w:szCs w:val="24"/>
        </w:rPr>
        <w:t xml:space="preserve"> prezesi ZMP – Ryszard Grobelny i Piotr Uszok. </w:t>
      </w:r>
    </w:p>
    <w:p w:rsidR="004913CB" w:rsidRPr="004913CB" w:rsidRDefault="004913CB" w:rsidP="004913CB">
      <w:pPr>
        <w:spacing w:after="120"/>
        <w:ind w:firstLine="142"/>
        <w:jc w:val="both"/>
        <w:rPr>
          <w:rFonts w:asciiTheme="minorHAnsi" w:hAnsiTheme="minorHAnsi"/>
          <w:sz w:val="24"/>
          <w:szCs w:val="24"/>
        </w:rPr>
      </w:pPr>
      <w:r w:rsidRPr="004913CB">
        <w:rPr>
          <w:rFonts w:asciiTheme="minorHAnsi" w:hAnsiTheme="minorHAnsi"/>
          <w:sz w:val="24"/>
          <w:szCs w:val="24"/>
        </w:rPr>
        <w:t>Agenda spotkania:</w:t>
      </w:r>
    </w:p>
    <w:p w:rsidR="004913CB" w:rsidRPr="004913CB" w:rsidRDefault="004913CB" w:rsidP="004913CB">
      <w:pPr>
        <w:spacing w:after="120"/>
        <w:ind w:firstLine="142"/>
        <w:jc w:val="both"/>
        <w:rPr>
          <w:rFonts w:asciiTheme="minorHAnsi" w:hAnsiTheme="minorHAnsi"/>
          <w:sz w:val="24"/>
          <w:szCs w:val="24"/>
        </w:rPr>
      </w:pPr>
      <w:r w:rsidRPr="004913CB">
        <w:rPr>
          <w:rFonts w:asciiTheme="minorHAnsi" w:hAnsiTheme="minorHAnsi"/>
          <w:sz w:val="24"/>
          <w:szCs w:val="24"/>
        </w:rPr>
        <w:t xml:space="preserve">- wystąpienie wiceprezydent Gdańska, Aleksandry </w:t>
      </w:r>
      <w:proofErr w:type="spellStart"/>
      <w:r w:rsidRPr="004913CB">
        <w:rPr>
          <w:rFonts w:asciiTheme="minorHAnsi" w:hAnsiTheme="minorHAnsi"/>
          <w:sz w:val="24"/>
          <w:szCs w:val="24"/>
        </w:rPr>
        <w:t>Dulkiewicz</w:t>
      </w:r>
      <w:proofErr w:type="spellEnd"/>
      <w:r w:rsidRPr="004913CB">
        <w:rPr>
          <w:rFonts w:asciiTheme="minorHAnsi" w:hAnsiTheme="minorHAnsi"/>
          <w:sz w:val="24"/>
          <w:szCs w:val="24"/>
        </w:rPr>
        <w:t>,</w:t>
      </w:r>
    </w:p>
    <w:p w:rsidR="004913CB" w:rsidRPr="004913CB" w:rsidRDefault="004913CB" w:rsidP="004913CB">
      <w:pPr>
        <w:spacing w:after="120"/>
        <w:ind w:firstLine="142"/>
        <w:jc w:val="both"/>
        <w:rPr>
          <w:rFonts w:asciiTheme="minorHAnsi" w:hAnsiTheme="minorHAnsi"/>
          <w:sz w:val="24"/>
          <w:szCs w:val="24"/>
        </w:rPr>
      </w:pPr>
      <w:r w:rsidRPr="004913CB">
        <w:rPr>
          <w:rFonts w:asciiTheme="minorHAnsi" w:hAnsiTheme="minorHAnsi"/>
          <w:sz w:val="24"/>
          <w:szCs w:val="24"/>
        </w:rPr>
        <w:t>- wystąpienia prezesów/przedstawicieli korporacji samorządowych,</w:t>
      </w:r>
    </w:p>
    <w:p w:rsidR="004913CB" w:rsidRPr="004913CB" w:rsidRDefault="004913CB" w:rsidP="004913CB">
      <w:pPr>
        <w:spacing w:after="120"/>
        <w:ind w:firstLine="142"/>
        <w:jc w:val="both"/>
        <w:rPr>
          <w:rFonts w:asciiTheme="minorHAnsi" w:hAnsiTheme="minorHAnsi"/>
          <w:sz w:val="24"/>
          <w:szCs w:val="24"/>
        </w:rPr>
      </w:pPr>
      <w:r w:rsidRPr="004913CB">
        <w:rPr>
          <w:rFonts w:asciiTheme="minorHAnsi" w:hAnsiTheme="minorHAnsi"/>
          <w:sz w:val="24"/>
          <w:szCs w:val="24"/>
        </w:rPr>
        <w:t>- indywidualne wystąpienia samorządowców</w:t>
      </w:r>
      <w:r w:rsidR="00733EE6">
        <w:rPr>
          <w:rFonts w:asciiTheme="minorHAnsi" w:hAnsiTheme="minorHAnsi"/>
          <w:sz w:val="24"/>
          <w:szCs w:val="24"/>
        </w:rPr>
        <w:t>,</w:t>
      </w:r>
    </w:p>
    <w:p w:rsidR="004913CB" w:rsidRPr="004913CB" w:rsidRDefault="004913CB" w:rsidP="004913CB">
      <w:pPr>
        <w:spacing w:after="120"/>
        <w:ind w:firstLine="142"/>
        <w:jc w:val="both"/>
        <w:rPr>
          <w:rFonts w:asciiTheme="minorHAnsi" w:hAnsiTheme="minorHAnsi"/>
          <w:sz w:val="24"/>
          <w:szCs w:val="24"/>
        </w:rPr>
      </w:pPr>
      <w:r w:rsidRPr="004913CB">
        <w:rPr>
          <w:rFonts w:asciiTheme="minorHAnsi" w:hAnsiTheme="minorHAnsi"/>
          <w:sz w:val="24"/>
          <w:szCs w:val="24"/>
        </w:rPr>
        <w:t>- odczytanie wybranych kondolencji zagranicznych.</w:t>
      </w:r>
    </w:p>
    <w:p w:rsidR="004913CB" w:rsidRDefault="002367BB" w:rsidP="004913CB">
      <w:pPr>
        <w:spacing w:after="120"/>
        <w:ind w:firstLine="142"/>
        <w:jc w:val="both"/>
        <w:rPr>
          <w:rFonts w:asciiTheme="minorHAnsi" w:hAnsiTheme="minorHAnsi"/>
          <w:sz w:val="24"/>
          <w:szCs w:val="24"/>
        </w:rPr>
      </w:pPr>
      <w:r w:rsidRPr="005A08A7">
        <w:rPr>
          <w:rFonts w:asciiTheme="minorHAnsi" w:hAnsiTheme="minorHAnsi"/>
          <w:b/>
          <w:sz w:val="24"/>
          <w:szCs w:val="24"/>
        </w:rPr>
        <w:t xml:space="preserve">Wszystkich dziennikarzy zainteresowanych udziałem w tym wydarzeniu zapraszamy i prosimy o </w:t>
      </w:r>
      <w:r w:rsidR="004913CB" w:rsidRPr="005A08A7">
        <w:rPr>
          <w:rFonts w:asciiTheme="minorHAnsi" w:hAnsiTheme="minorHAnsi"/>
          <w:b/>
          <w:sz w:val="24"/>
          <w:szCs w:val="24"/>
        </w:rPr>
        <w:t>pisemne zgłosze</w:t>
      </w:r>
      <w:r w:rsidRPr="005A08A7">
        <w:rPr>
          <w:rFonts w:asciiTheme="minorHAnsi" w:hAnsiTheme="minorHAnsi"/>
          <w:b/>
          <w:sz w:val="24"/>
          <w:szCs w:val="24"/>
        </w:rPr>
        <w:t xml:space="preserve">nie </w:t>
      </w:r>
      <w:r w:rsidR="004913CB" w:rsidRPr="005A08A7">
        <w:rPr>
          <w:rFonts w:asciiTheme="minorHAnsi" w:hAnsiTheme="minorHAnsi"/>
          <w:b/>
          <w:sz w:val="24"/>
          <w:szCs w:val="24"/>
        </w:rPr>
        <w:t>swojej obecności (imię, nazwisko, redakcja, telefon komórkowy)</w:t>
      </w:r>
      <w:r w:rsidRPr="005A08A7">
        <w:rPr>
          <w:rFonts w:asciiTheme="minorHAnsi" w:hAnsiTheme="minorHAnsi"/>
          <w:b/>
          <w:sz w:val="24"/>
          <w:szCs w:val="24"/>
        </w:rPr>
        <w:t xml:space="preserve"> do</w:t>
      </w:r>
      <w:r w:rsidR="005E51B9">
        <w:rPr>
          <w:rFonts w:asciiTheme="minorHAnsi" w:hAnsiTheme="minorHAnsi"/>
          <w:b/>
          <w:sz w:val="24"/>
          <w:szCs w:val="24"/>
        </w:rPr>
        <w:t xml:space="preserve"> jutra (18 stycznia)do godziny 8</w:t>
      </w:r>
      <w:r w:rsidRPr="005A08A7">
        <w:rPr>
          <w:rFonts w:asciiTheme="minorHAnsi" w:hAnsiTheme="minorHAnsi"/>
          <w:b/>
          <w:sz w:val="24"/>
          <w:szCs w:val="24"/>
        </w:rPr>
        <w:t>.00</w:t>
      </w:r>
      <w:r w:rsidR="004913CB" w:rsidRPr="005A08A7">
        <w:rPr>
          <w:rFonts w:asciiTheme="minorHAnsi" w:hAnsiTheme="minorHAnsi"/>
          <w:b/>
          <w:sz w:val="24"/>
          <w:szCs w:val="24"/>
        </w:rPr>
        <w:t>na adres</w:t>
      </w:r>
      <w:r w:rsidR="005E51B9">
        <w:rPr>
          <w:rFonts w:asciiTheme="minorHAnsi" w:hAnsiTheme="minorHAnsi"/>
          <w:b/>
          <w:sz w:val="24"/>
          <w:szCs w:val="24"/>
        </w:rPr>
        <w:t>y mailowe</w:t>
      </w:r>
      <w:r w:rsidR="004913CB" w:rsidRPr="005A08A7">
        <w:rPr>
          <w:rFonts w:asciiTheme="minorHAnsi" w:hAnsiTheme="minorHAnsi"/>
          <w:b/>
          <w:sz w:val="24"/>
          <w:szCs w:val="24"/>
        </w:rPr>
        <w:t xml:space="preserve"> – </w:t>
      </w:r>
      <w:hyperlink r:id="rId8" w:history="1">
        <w:r w:rsidR="004913CB" w:rsidRPr="005A08A7">
          <w:rPr>
            <w:rStyle w:val="Hipercze"/>
            <w:rFonts w:asciiTheme="minorHAnsi" w:hAnsiTheme="minorHAnsi"/>
            <w:b/>
            <w:sz w:val="24"/>
            <w:szCs w:val="24"/>
          </w:rPr>
          <w:t>joanna.proniewicz@zmp.poznan.pl</w:t>
        </w:r>
      </w:hyperlink>
      <w:r w:rsidR="005E51B9">
        <w:rPr>
          <w:rFonts w:asciiTheme="minorHAnsi" w:hAnsiTheme="minorHAnsi"/>
          <w:b/>
          <w:sz w:val="24"/>
          <w:szCs w:val="24"/>
        </w:rPr>
        <w:t xml:space="preserve"> i </w:t>
      </w:r>
      <w:hyperlink r:id="rId9" w:history="1">
        <w:r w:rsidR="00D51BB6" w:rsidRPr="00D64C3E">
          <w:rPr>
            <w:rStyle w:val="Hipercze"/>
            <w:rFonts w:asciiTheme="minorHAnsi" w:hAnsiTheme="minorHAnsi"/>
            <w:b/>
            <w:sz w:val="24"/>
            <w:szCs w:val="24"/>
          </w:rPr>
          <w:t>redakcja@zmp.poznan.pl</w:t>
        </w:r>
      </w:hyperlink>
      <w:r w:rsidR="00D51BB6">
        <w:rPr>
          <w:rFonts w:asciiTheme="minorHAnsi" w:hAnsiTheme="minorHAnsi"/>
          <w:b/>
          <w:sz w:val="24"/>
          <w:szCs w:val="24"/>
        </w:rPr>
        <w:t xml:space="preserve"> i </w:t>
      </w:r>
      <w:proofErr w:type="spellStart"/>
      <w:r w:rsidR="00D51BB6">
        <w:rPr>
          <w:rFonts w:asciiTheme="minorHAnsi" w:hAnsiTheme="minorHAnsi"/>
          <w:b/>
          <w:sz w:val="24"/>
          <w:szCs w:val="24"/>
        </w:rPr>
        <w:t>smsem</w:t>
      </w:r>
      <w:proofErr w:type="spellEnd"/>
      <w:r w:rsidR="00D51BB6">
        <w:rPr>
          <w:rFonts w:asciiTheme="minorHAnsi" w:hAnsiTheme="minorHAnsi"/>
          <w:b/>
          <w:sz w:val="24"/>
          <w:szCs w:val="24"/>
        </w:rPr>
        <w:t xml:space="preserve"> – 601 312 741</w:t>
      </w:r>
      <w:r w:rsidR="004913CB" w:rsidRPr="005A08A7">
        <w:rPr>
          <w:rFonts w:asciiTheme="minorHAnsi" w:hAnsiTheme="minorHAnsi"/>
          <w:b/>
          <w:sz w:val="24"/>
          <w:szCs w:val="24"/>
        </w:rPr>
        <w:t>.</w:t>
      </w:r>
      <w:r w:rsidR="004913CB">
        <w:rPr>
          <w:rFonts w:asciiTheme="minorHAnsi" w:hAnsiTheme="minorHAnsi"/>
          <w:sz w:val="24"/>
          <w:szCs w:val="24"/>
        </w:rPr>
        <w:t xml:space="preserve"> W</w:t>
      </w:r>
      <w:r w:rsidR="004913CB" w:rsidRPr="004913CB">
        <w:rPr>
          <w:rFonts w:asciiTheme="minorHAnsi" w:hAnsiTheme="minorHAnsi"/>
          <w:sz w:val="24"/>
          <w:szCs w:val="24"/>
        </w:rPr>
        <w:t>ejście odbywać się będzie na podstawie legitymacji dziennikarskiej (prosimy o przybycie najpóźniej do godz. 14.45)</w:t>
      </w:r>
      <w:r w:rsidR="004913CB">
        <w:rPr>
          <w:rFonts w:asciiTheme="minorHAnsi" w:hAnsiTheme="minorHAnsi"/>
          <w:sz w:val="24"/>
          <w:szCs w:val="24"/>
        </w:rPr>
        <w:t>. Z</w:t>
      </w:r>
      <w:r w:rsidR="004913CB" w:rsidRPr="004913CB">
        <w:rPr>
          <w:rFonts w:asciiTheme="minorHAnsi" w:hAnsiTheme="minorHAnsi"/>
          <w:sz w:val="24"/>
          <w:szCs w:val="24"/>
        </w:rPr>
        <w:t>e względów bezpieczeńst</w:t>
      </w:r>
      <w:r w:rsidR="005A08A7">
        <w:rPr>
          <w:rFonts w:asciiTheme="minorHAnsi" w:hAnsiTheme="minorHAnsi"/>
          <w:sz w:val="24"/>
          <w:szCs w:val="24"/>
        </w:rPr>
        <w:t>wa liczba osób jest ograniczona -</w:t>
      </w:r>
      <w:r w:rsidR="004913CB" w:rsidRPr="004913CB">
        <w:rPr>
          <w:rFonts w:asciiTheme="minorHAnsi" w:hAnsiTheme="minorHAnsi"/>
          <w:sz w:val="24"/>
          <w:szCs w:val="24"/>
        </w:rPr>
        <w:t xml:space="preserve"> decydować będzie kolejność przybycia (nie gwarantujemy wszystk</w:t>
      </w:r>
      <w:r w:rsidR="004913CB">
        <w:rPr>
          <w:rFonts w:asciiTheme="minorHAnsi" w:hAnsiTheme="minorHAnsi"/>
          <w:sz w:val="24"/>
          <w:szCs w:val="24"/>
        </w:rPr>
        <w:t>im Państwu wejścia do Sali BHP).</w:t>
      </w:r>
      <w:r w:rsidR="00733EE6">
        <w:rPr>
          <w:rFonts w:asciiTheme="minorHAnsi" w:hAnsiTheme="minorHAnsi"/>
          <w:sz w:val="24"/>
          <w:szCs w:val="24"/>
        </w:rPr>
        <w:t xml:space="preserve"> Nie będzie też możliwości zadawania pytań.</w:t>
      </w:r>
    </w:p>
    <w:p w:rsidR="007E1DBA" w:rsidRDefault="002367BB" w:rsidP="00733EE6">
      <w:pPr>
        <w:ind w:firstLine="142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Joanna </w:t>
      </w:r>
      <w:proofErr w:type="spellStart"/>
      <w:r>
        <w:rPr>
          <w:rFonts w:asciiTheme="minorHAnsi" w:hAnsiTheme="minorHAnsi"/>
          <w:sz w:val="24"/>
          <w:szCs w:val="24"/>
        </w:rPr>
        <w:t>Proniewicz</w:t>
      </w:r>
      <w:proofErr w:type="spellEnd"/>
    </w:p>
    <w:p w:rsidR="002367BB" w:rsidRDefault="002367BB" w:rsidP="00733EE6">
      <w:pPr>
        <w:ind w:firstLine="142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rzecznik prasowy ZMP</w:t>
      </w:r>
    </w:p>
    <w:p w:rsidR="002367BB" w:rsidRDefault="002367BB" w:rsidP="00733EE6">
      <w:pPr>
        <w:ind w:firstLine="142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joanna.proniewicz@zmp.poznan.pl</w:t>
      </w:r>
    </w:p>
    <w:p w:rsidR="00682347" w:rsidRDefault="002367BB" w:rsidP="00733EE6">
      <w:pPr>
        <w:ind w:firstLine="142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601 312</w:t>
      </w:r>
      <w:r w:rsidR="00BA27AE">
        <w:rPr>
          <w:rFonts w:asciiTheme="minorHAnsi" w:hAnsiTheme="minorHAnsi"/>
          <w:sz w:val="24"/>
          <w:szCs w:val="24"/>
        </w:rPr>
        <w:t> </w:t>
      </w:r>
      <w:r>
        <w:rPr>
          <w:rFonts w:asciiTheme="minorHAnsi" w:hAnsiTheme="minorHAnsi"/>
          <w:sz w:val="24"/>
          <w:szCs w:val="24"/>
        </w:rPr>
        <w:t>741</w:t>
      </w:r>
    </w:p>
    <w:p w:rsidR="00BA27AE" w:rsidRPr="00682347" w:rsidRDefault="00BA27AE" w:rsidP="005E51B9">
      <w:pPr>
        <w:jc w:val="both"/>
        <w:rPr>
          <w:rFonts w:asciiTheme="minorHAnsi" w:hAnsiTheme="minorHAnsi"/>
          <w:sz w:val="24"/>
          <w:szCs w:val="24"/>
        </w:rPr>
      </w:pPr>
    </w:p>
    <w:sectPr w:rsidR="00BA27AE" w:rsidRPr="00682347" w:rsidSect="00C85434">
      <w:headerReference w:type="default" r:id="rId10"/>
      <w:headerReference w:type="first" r:id="rId11"/>
      <w:pgSz w:w="11906" w:h="16838"/>
      <w:pgMar w:top="1134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26C" w:rsidRDefault="0011326C">
      <w:r>
        <w:separator/>
      </w:r>
    </w:p>
  </w:endnote>
  <w:endnote w:type="continuationSeparator" w:id="0">
    <w:p w:rsidR="0011326C" w:rsidRDefault="001132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26C" w:rsidRDefault="0011326C">
      <w:r>
        <w:separator/>
      </w:r>
    </w:p>
  </w:footnote>
  <w:footnote w:type="continuationSeparator" w:id="0">
    <w:p w:rsidR="0011326C" w:rsidRDefault="001132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718" w:rsidRDefault="00681718">
    <w:pPr>
      <w:pStyle w:val="Nagwek"/>
      <w:tabs>
        <w:tab w:val="clear" w:pos="9072"/>
        <w:tab w:val="right" w:pos="9360"/>
      </w:tabs>
      <w:ind w:left="-1080" w:right="-1188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434" w:rsidRDefault="00007350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9720580</wp:posOffset>
          </wp:positionV>
          <wp:extent cx="7549515" cy="524510"/>
          <wp:effectExtent l="19050" t="0" r="0" b="0"/>
          <wp:wrapNone/>
          <wp:docPr id="10" name="Obraz 10" descr="l17-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17-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515" cy="524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-459740</wp:posOffset>
          </wp:positionV>
          <wp:extent cx="7572375" cy="1378585"/>
          <wp:effectExtent l="19050" t="0" r="9525" b="0"/>
          <wp:wrapNone/>
          <wp:docPr id="9" name="Obraz 9" descr="l17-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17-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378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759C"/>
    <w:multiLevelType w:val="hybridMultilevel"/>
    <w:tmpl w:val="259678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84B52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80C29A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6B566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374B0C"/>
    <w:multiLevelType w:val="hybridMultilevel"/>
    <w:tmpl w:val="EE62BADC"/>
    <w:lvl w:ilvl="0" w:tplc="CE807B74">
      <w:start w:val="1"/>
      <w:numFmt w:val="decimal"/>
      <w:lvlText w:val="%1."/>
      <w:lvlJc w:val="left"/>
      <w:pPr>
        <w:tabs>
          <w:tab w:val="num" w:pos="1021"/>
        </w:tabs>
        <w:ind w:left="1021" w:hanging="3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A7B6670"/>
    <w:multiLevelType w:val="hybridMultilevel"/>
    <w:tmpl w:val="B0A8B8B0"/>
    <w:lvl w:ilvl="0" w:tplc="C0448B4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EF5AF828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3BC006F5"/>
    <w:multiLevelType w:val="hybridMultilevel"/>
    <w:tmpl w:val="B2F285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80B63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9A6396"/>
    <w:multiLevelType w:val="hybridMultilevel"/>
    <w:tmpl w:val="10C265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E6F2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AE4B4D"/>
    <w:multiLevelType w:val="hybridMultilevel"/>
    <w:tmpl w:val="0778CECE"/>
    <w:lvl w:ilvl="0" w:tplc="7136AA2C">
      <w:start w:val="1"/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692FE9"/>
    <w:multiLevelType w:val="hybridMultilevel"/>
    <w:tmpl w:val="CF50E610"/>
    <w:lvl w:ilvl="0" w:tplc="197AA46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C027B29"/>
    <w:multiLevelType w:val="multilevel"/>
    <w:tmpl w:val="50648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490A4A"/>
    <w:multiLevelType w:val="hybridMultilevel"/>
    <w:tmpl w:val="66CE8472"/>
    <w:lvl w:ilvl="0" w:tplc="A2C4B00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ascii="Times New Roman" w:hAnsi="Times New Roman" w:cs="Times New Roman"/>
      </w:rPr>
    </w:lvl>
  </w:abstractNum>
  <w:abstractNum w:abstractNumId="10">
    <w:nsid w:val="651C3369"/>
    <w:multiLevelType w:val="multilevel"/>
    <w:tmpl w:val="CE482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BE1D63"/>
    <w:multiLevelType w:val="hybridMultilevel"/>
    <w:tmpl w:val="9DC880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C82E9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6F97CD8"/>
    <w:multiLevelType w:val="hybridMultilevel"/>
    <w:tmpl w:val="964210FE"/>
    <w:lvl w:ilvl="0" w:tplc="6758301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7A8D39EC"/>
    <w:multiLevelType w:val="multilevel"/>
    <w:tmpl w:val="92BA6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0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9"/>
  </w:num>
  <w:num w:numId="9">
    <w:abstractNumId w:val="11"/>
  </w:num>
  <w:num w:numId="10">
    <w:abstractNumId w:val="6"/>
  </w:num>
  <w:num w:numId="11">
    <w:abstractNumId w:val="12"/>
  </w:num>
  <w:num w:numId="12">
    <w:abstractNumId w:val="1"/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AA42EB"/>
    <w:rsid w:val="00006006"/>
    <w:rsid w:val="00007350"/>
    <w:rsid w:val="0006286E"/>
    <w:rsid w:val="000A1831"/>
    <w:rsid w:val="000D5126"/>
    <w:rsid w:val="000D7AB6"/>
    <w:rsid w:val="001118B4"/>
    <w:rsid w:val="0011326C"/>
    <w:rsid w:val="00130433"/>
    <w:rsid w:val="00150626"/>
    <w:rsid w:val="0015281C"/>
    <w:rsid w:val="001B3451"/>
    <w:rsid w:val="001B70F4"/>
    <w:rsid w:val="002367BB"/>
    <w:rsid w:val="00276B62"/>
    <w:rsid w:val="002A7E08"/>
    <w:rsid w:val="002B0BC2"/>
    <w:rsid w:val="002D0D6A"/>
    <w:rsid w:val="002F1665"/>
    <w:rsid w:val="003446A5"/>
    <w:rsid w:val="00361927"/>
    <w:rsid w:val="003B24CE"/>
    <w:rsid w:val="003C7F56"/>
    <w:rsid w:val="003E45F6"/>
    <w:rsid w:val="004114C0"/>
    <w:rsid w:val="00430F11"/>
    <w:rsid w:val="00462D4D"/>
    <w:rsid w:val="00471696"/>
    <w:rsid w:val="004735A9"/>
    <w:rsid w:val="004913CB"/>
    <w:rsid w:val="004A2FDD"/>
    <w:rsid w:val="004A4892"/>
    <w:rsid w:val="004C55C6"/>
    <w:rsid w:val="004F00F8"/>
    <w:rsid w:val="00510835"/>
    <w:rsid w:val="00523A76"/>
    <w:rsid w:val="00535580"/>
    <w:rsid w:val="00536303"/>
    <w:rsid w:val="005A08A7"/>
    <w:rsid w:val="005C4C00"/>
    <w:rsid w:val="005E51B9"/>
    <w:rsid w:val="00634D4B"/>
    <w:rsid w:val="0066260E"/>
    <w:rsid w:val="00673609"/>
    <w:rsid w:val="00681718"/>
    <w:rsid w:val="00682151"/>
    <w:rsid w:val="00682347"/>
    <w:rsid w:val="006A4280"/>
    <w:rsid w:val="006B109C"/>
    <w:rsid w:val="00725935"/>
    <w:rsid w:val="00733EE6"/>
    <w:rsid w:val="0075007D"/>
    <w:rsid w:val="007504F8"/>
    <w:rsid w:val="007509EA"/>
    <w:rsid w:val="0075311C"/>
    <w:rsid w:val="00757EF3"/>
    <w:rsid w:val="007C2F41"/>
    <w:rsid w:val="007E1DBA"/>
    <w:rsid w:val="007E7706"/>
    <w:rsid w:val="00817B26"/>
    <w:rsid w:val="00822FCE"/>
    <w:rsid w:val="00835335"/>
    <w:rsid w:val="00837EFD"/>
    <w:rsid w:val="00873B1A"/>
    <w:rsid w:val="008A49A4"/>
    <w:rsid w:val="009218F3"/>
    <w:rsid w:val="009455CA"/>
    <w:rsid w:val="009A4EB0"/>
    <w:rsid w:val="009B6344"/>
    <w:rsid w:val="009D31A5"/>
    <w:rsid w:val="009D7137"/>
    <w:rsid w:val="00A17571"/>
    <w:rsid w:val="00A2140A"/>
    <w:rsid w:val="00A30DCF"/>
    <w:rsid w:val="00A35618"/>
    <w:rsid w:val="00A829FB"/>
    <w:rsid w:val="00A83D81"/>
    <w:rsid w:val="00AA42EB"/>
    <w:rsid w:val="00AB14A3"/>
    <w:rsid w:val="00AB6D2A"/>
    <w:rsid w:val="00AC09FE"/>
    <w:rsid w:val="00AC40D4"/>
    <w:rsid w:val="00B5562A"/>
    <w:rsid w:val="00B5595F"/>
    <w:rsid w:val="00B976D2"/>
    <w:rsid w:val="00BA0994"/>
    <w:rsid w:val="00BA27AE"/>
    <w:rsid w:val="00BC42E6"/>
    <w:rsid w:val="00BD49A9"/>
    <w:rsid w:val="00C548CF"/>
    <w:rsid w:val="00C615C9"/>
    <w:rsid w:val="00C85434"/>
    <w:rsid w:val="00C9456B"/>
    <w:rsid w:val="00CC46B9"/>
    <w:rsid w:val="00D51BB6"/>
    <w:rsid w:val="00D540B1"/>
    <w:rsid w:val="00DA2F77"/>
    <w:rsid w:val="00DC779A"/>
    <w:rsid w:val="00DD407D"/>
    <w:rsid w:val="00DE7BDB"/>
    <w:rsid w:val="00DF082D"/>
    <w:rsid w:val="00E42CA0"/>
    <w:rsid w:val="00E92635"/>
    <w:rsid w:val="00EC3DEA"/>
    <w:rsid w:val="00FA1BAD"/>
    <w:rsid w:val="00FA3EDF"/>
    <w:rsid w:val="00FB6CDA"/>
    <w:rsid w:val="00FD5775"/>
    <w:rsid w:val="00FD7454"/>
    <w:rsid w:val="00FF5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837EFD"/>
  </w:style>
  <w:style w:type="paragraph" w:styleId="Nagwek1">
    <w:name w:val="heading 1"/>
    <w:basedOn w:val="Normalny"/>
    <w:next w:val="Normalny"/>
    <w:qFormat/>
    <w:rsid w:val="00634D4B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634D4B"/>
    <w:pPr>
      <w:keepNext/>
      <w:outlineLvl w:val="1"/>
    </w:pPr>
    <w:rPr>
      <w:rFonts w:eastAsia="Arial Unicode MS"/>
      <w:sz w:val="28"/>
    </w:rPr>
  </w:style>
  <w:style w:type="paragraph" w:styleId="Nagwek3">
    <w:name w:val="heading 3"/>
    <w:basedOn w:val="Normalny"/>
    <w:next w:val="Normalny"/>
    <w:qFormat/>
    <w:rsid w:val="00634D4B"/>
    <w:pPr>
      <w:keepNext/>
      <w:ind w:left="4248" w:firstLine="708"/>
      <w:outlineLvl w:val="2"/>
    </w:pPr>
    <w:rPr>
      <w:rFonts w:eastAsia="Arial Unicode MS"/>
      <w:sz w:val="28"/>
    </w:rPr>
  </w:style>
  <w:style w:type="paragraph" w:styleId="Nagwek7">
    <w:name w:val="heading 7"/>
    <w:basedOn w:val="Normalny"/>
    <w:next w:val="Normalny"/>
    <w:qFormat/>
    <w:rsid w:val="00634D4B"/>
    <w:pPr>
      <w:keepNext/>
      <w:jc w:val="center"/>
      <w:outlineLvl w:val="6"/>
    </w:pPr>
    <w:rPr>
      <w:rFonts w:ascii="Arial Unicode MS" w:hAnsi="Arial Unicode MS" w:cs="Arial Unicode MS" w:hint="eastAsia"/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34D4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34D4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634D4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634D4B"/>
    <w:rPr>
      <w:i/>
      <w:iCs/>
    </w:rPr>
  </w:style>
  <w:style w:type="paragraph" w:customStyle="1" w:styleId="Akapitzlist1">
    <w:name w:val="Akapit z listą1"/>
    <w:basedOn w:val="Normalny"/>
    <w:qFormat/>
    <w:rsid w:val="00634D4B"/>
    <w:pPr>
      <w:ind w:left="720"/>
      <w:contextualSpacing/>
    </w:pPr>
  </w:style>
  <w:style w:type="paragraph" w:styleId="Tekstpodstawowy2">
    <w:name w:val="Body Text 2"/>
    <w:basedOn w:val="Normalny"/>
    <w:rsid w:val="00634D4B"/>
    <w:pPr>
      <w:jc w:val="both"/>
    </w:pPr>
    <w:rPr>
      <w:b/>
      <w:bCs/>
      <w:i/>
      <w:iCs/>
    </w:rPr>
  </w:style>
  <w:style w:type="paragraph" w:styleId="Tekstpodstawowywcity">
    <w:name w:val="Body Text Indent"/>
    <w:basedOn w:val="Normalny"/>
    <w:rsid w:val="00634D4B"/>
    <w:pPr>
      <w:ind w:firstLine="708"/>
      <w:jc w:val="both"/>
    </w:pPr>
    <w:rPr>
      <w:rFonts w:ascii="Tahoma" w:hAnsi="Tahoma" w:cs="Tahoma"/>
      <w:sz w:val="22"/>
    </w:rPr>
  </w:style>
  <w:style w:type="paragraph" w:styleId="Tekstpodstawowy3">
    <w:name w:val="Body Text 3"/>
    <w:basedOn w:val="Normalny"/>
    <w:rsid w:val="00634D4B"/>
    <w:pPr>
      <w:jc w:val="both"/>
    </w:pPr>
  </w:style>
  <w:style w:type="character" w:styleId="Hipercze">
    <w:name w:val="Hyperlink"/>
    <w:rsid w:val="00634D4B"/>
    <w:rPr>
      <w:color w:val="0000FF"/>
      <w:u w:val="single"/>
    </w:rPr>
  </w:style>
  <w:style w:type="paragraph" w:customStyle="1" w:styleId="zartzmartartykuempunktem">
    <w:name w:val="zartzmartartykuempunktem"/>
    <w:basedOn w:val="Normalny"/>
    <w:rsid w:val="00AB6D2A"/>
    <w:pPr>
      <w:spacing w:before="100" w:beforeAutospacing="1" w:after="100" w:afterAutospacing="1"/>
    </w:pPr>
    <w:rPr>
      <w:sz w:val="24"/>
      <w:szCs w:val="24"/>
      <w:lang w:bidi="he-IL"/>
    </w:rPr>
  </w:style>
  <w:style w:type="paragraph" w:customStyle="1" w:styleId="zustzmustartykuempunktem">
    <w:name w:val="zustzmustartykuempunktem"/>
    <w:basedOn w:val="Normalny"/>
    <w:rsid w:val="00AB6D2A"/>
    <w:pPr>
      <w:spacing w:before="100" w:beforeAutospacing="1" w:after="100" w:afterAutospacing="1"/>
    </w:pPr>
    <w:rPr>
      <w:sz w:val="24"/>
      <w:szCs w:val="24"/>
      <w:lang w:bidi="he-I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B6D2A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AB6D2A"/>
    <w:rPr>
      <w:rFonts w:ascii="Calibri" w:eastAsia="Calibri" w:hAnsi="Calibri" w:cs="Arial"/>
      <w:lang w:eastAsia="en-US"/>
    </w:rPr>
  </w:style>
  <w:style w:type="character" w:styleId="Odwoanieprzypisudolnego">
    <w:name w:val="footnote reference"/>
    <w:uiPriority w:val="99"/>
    <w:unhideWhenUsed/>
    <w:rsid w:val="00AB6D2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7509EA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gmail-apple-tab-span">
    <w:name w:val="gmail-apple-tab-span"/>
    <w:basedOn w:val="Domylnaczcionkaakapitu"/>
    <w:rsid w:val="007509EA"/>
  </w:style>
  <w:style w:type="character" w:styleId="Odwoaniedokomentarza">
    <w:name w:val="annotation reference"/>
    <w:basedOn w:val="Domylnaczcionkaakapitu"/>
    <w:rsid w:val="00733EE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33EE6"/>
  </w:style>
  <w:style w:type="character" w:customStyle="1" w:styleId="TekstkomentarzaZnak">
    <w:name w:val="Tekst komentarza Znak"/>
    <w:basedOn w:val="Domylnaczcionkaakapitu"/>
    <w:link w:val="Tekstkomentarza"/>
    <w:rsid w:val="00733EE6"/>
  </w:style>
  <w:style w:type="paragraph" w:styleId="Tematkomentarza">
    <w:name w:val="annotation subject"/>
    <w:basedOn w:val="Tekstkomentarza"/>
    <w:next w:val="Tekstkomentarza"/>
    <w:link w:val="TematkomentarzaZnak"/>
    <w:rsid w:val="00733E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33E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8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nna.proniewicz@zmp.poznan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edakcja@zmp.poznan.p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2328</Characters>
  <Application>Microsoft Office Word</Application>
  <DocSecurity>4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7</vt:lpstr>
    </vt:vector>
  </TitlesOfParts>
  <Company>apc</Company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7</dc:title>
  <dc:creator>MSWiA</dc:creator>
  <cp:lastModifiedBy>joan</cp:lastModifiedBy>
  <cp:revision>2</cp:revision>
  <cp:lastPrinted>2019-01-17T12:30:00Z</cp:lastPrinted>
  <dcterms:created xsi:type="dcterms:W3CDTF">2019-01-17T13:32:00Z</dcterms:created>
  <dcterms:modified xsi:type="dcterms:W3CDTF">2019-01-17T13:32:00Z</dcterms:modified>
</cp:coreProperties>
</file>