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283C09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283C09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283C09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0C5976AE" w:rsidR="006A4CBB" w:rsidRPr="00283C09" w:rsidRDefault="00AC4FE3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D38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375DC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283C0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81045" w:rsidRPr="00283C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52035A01" w:rsidR="006A4CBB" w:rsidRPr="00283C09" w:rsidRDefault="006A0FD6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5A0C981" wp14:editId="645F3E57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64010" w14:textId="77777777" w:rsidR="00DD3840" w:rsidRPr="00DD3840" w:rsidRDefault="00DD3840" w:rsidP="00DD38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94104218"/>
    </w:p>
    <w:p w14:paraId="18E5D2F4" w14:textId="2EDD3000" w:rsidR="00DD3840" w:rsidRPr="0017604A" w:rsidRDefault="00084911" w:rsidP="0008491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04A">
        <w:rPr>
          <w:rFonts w:asciiTheme="minorHAnsi" w:hAnsiTheme="minorHAnsi" w:cstheme="minorHAnsi"/>
          <w:b/>
          <w:sz w:val="24"/>
          <w:szCs w:val="24"/>
        </w:rPr>
        <w:t>Samorządy postulują 5% VAT na energię</w:t>
      </w:r>
    </w:p>
    <w:p w14:paraId="145DA54D" w14:textId="13C62E55" w:rsidR="00F23CA6" w:rsidRPr="005D2060" w:rsidRDefault="00A556BD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CA6">
        <w:rPr>
          <w:rFonts w:asciiTheme="minorHAnsi" w:hAnsiTheme="minorHAnsi" w:cstheme="minorHAnsi"/>
          <w:b/>
          <w:sz w:val="24"/>
          <w:szCs w:val="24"/>
        </w:rPr>
        <w:t>Samorządowcy ze Związku Miast Polskich zwracają się do premiera Mateusza Morawieckiego o zastosowanie obniżonej 5% stawki podatku VAT na energię elektryczną od 1 stycznia 2023 roku.</w:t>
      </w:r>
      <w:r w:rsidRPr="00084911">
        <w:rPr>
          <w:rFonts w:asciiTheme="minorHAnsi" w:hAnsiTheme="minorHAnsi" w:cstheme="minorHAnsi"/>
          <w:sz w:val="24"/>
          <w:szCs w:val="24"/>
        </w:rPr>
        <w:t xml:space="preserve"> </w:t>
      </w:r>
      <w:r w:rsidR="005D2060" w:rsidRPr="005D2060">
        <w:rPr>
          <w:rFonts w:asciiTheme="minorHAnsi" w:hAnsiTheme="minorHAnsi" w:cstheme="minorHAnsi"/>
          <w:b/>
          <w:sz w:val="24"/>
          <w:szCs w:val="24"/>
        </w:rPr>
        <w:t xml:space="preserve">Chcą </w:t>
      </w:r>
      <w:r w:rsidR="005D2060">
        <w:rPr>
          <w:rFonts w:asciiTheme="minorHAnsi" w:hAnsiTheme="minorHAnsi" w:cstheme="minorHAnsi"/>
          <w:b/>
          <w:sz w:val="24"/>
          <w:szCs w:val="24"/>
        </w:rPr>
        <w:t xml:space="preserve">też </w:t>
      </w:r>
      <w:r w:rsidR="005D2060" w:rsidRPr="005D2060">
        <w:rPr>
          <w:rFonts w:asciiTheme="minorHAnsi" w:hAnsiTheme="minorHAnsi" w:cstheme="minorHAnsi"/>
          <w:b/>
          <w:sz w:val="24"/>
          <w:szCs w:val="24"/>
        </w:rPr>
        <w:t>dialogu z rządem, aby wspólnie wypracować rozwiązania.</w:t>
      </w:r>
    </w:p>
    <w:p w14:paraId="36BCD229" w14:textId="423B69E6" w:rsidR="00A556BD" w:rsidRDefault="00A556BD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84911">
        <w:rPr>
          <w:rFonts w:asciiTheme="minorHAnsi" w:hAnsiTheme="minorHAnsi" w:cstheme="minorHAnsi"/>
          <w:sz w:val="24"/>
          <w:szCs w:val="24"/>
        </w:rPr>
        <w:t xml:space="preserve">Podczas </w:t>
      </w:r>
      <w:r w:rsidR="005370ED">
        <w:rPr>
          <w:rFonts w:asciiTheme="minorHAnsi" w:hAnsiTheme="minorHAnsi" w:cstheme="minorHAnsi"/>
          <w:sz w:val="24"/>
          <w:szCs w:val="24"/>
        </w:rPr>
        <w:t xml:space="preserve">briefingu </w:t>
      </w:r>
      <w:r w:rsidRPr="00084911">
        <w:rPr>
          <w:rFonts w:asciiTheme="minorHAnsi" w:hAnsiTheme="minorHAnsi" w:cstheme="minorHAnsi"/>
          <w:sz w:val="24"/>
          <w:szCs w:val="24"/>
        </w:rPr>
        <w:t>prasowe</w:t>
      </w:r>
      <w:r w:rsidR="005370ED">
        <w:rPr>
          <w:rFonts w:asciiTheme="minorHAnsi" w:hAnsiTheme="minorHAnsi" w:cstheme="minorHAnsi"/>
          <w:sz w:val="24"/>
          <w:szCs w:val="24"/>
        </w:rPr>
        <w:t>go</w:t>
      </w:r>
      <w:r w:rsidRPr="00084911">
        <w:rPr>
          <w:rFonts w:asciiTheme="minorHAnsi" w:hAnsiTheme="minorHAnsi" w:cstheme="minorHAnsi"/>
          <w:sz w:val="24"/>
          <w:szCs w:val="24"/>
        </w:rPr>
        <w:t xml:space="preserve"> w Senacie RP </w:t>
      </w:r>
      <w:r w:rsidR="005D2060">
        <w:rPr>
          <w:rFonts w:asciiTheme="minorHAnsi" w:hAnsiTheme="minorHAnsi" w:cstheme="minorHAnsi"/>
          <w:sz w:val="24"/>
          <w:szCs w:val="24"/>
        </w:rPr>
        <w:t xml:space="preserve">14 grudnia br. </w:t>
      </w:r>
      <w:r w:rsidRPr="00084911">
        <w:rPr>
          <w:rFonts w:asciiTheme="minorHAnsi" w:hAnsiTheme="minorHAnsi" w:cstheme="minorHAnsi"/>
          <w:sz w:val="24"/>
          <w:szCs w:val="24"/>
        </w:rPr>
        <w:t>zwrócili również uwagę na wysokie marże państwowych spółek produkujących energię oraz problem z brakiem umów samorządów na dostawy energii z uwagi na niebranie udziału spółek dystrybucyjnych w przetargach.</w:t>
      </w:r>
    </w:p>
    <w:p w14:paraId="122D37FE" w14:textId="38DDB86F" w:rsidR="00F23CA6" w:rsidRPr="00084911" w:rsidRDefault="00F23CA6" w:rsidP="00F23C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F95E5B" wp14:editId="36B68524">
            <wp:extent cx="4404360" cy="265756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marż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255" cy="266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EADAA" w14:textId="6B4F939B" w:rsidR="00F23CA6" w:rsidRDefault="00A556BD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84911">
        <w:rPr>
          <w:rFonts w:asciiTheme="minorHAnsi" w:hAnsiTheme="minorHAnsi" w:cstheme="minorHAnsi"/>
          <w:sz w:val="24"/>
          <w:szCs w:val="24"/>
        </w:rPr>
        <w:t>W większości gmin i miast umowy na dostawę energii kończą się 31 grudnia br. Stąd konieczność wyboru dostawców w postępowaniach przetargowych. W tych jednak przedsiębiorstwa energetyczne, głównie spółki Skarbu Państwa dominujące na rynku, nie biorą udziału. Samorządy, które nie dostały ofert</w:t>
      </w:r>
      <w:r w:rsidR="000176C0">
        <w:rPr>
          <w:rFonts w:asciiTheme="minorHAnsi" w:hAnsiTheme="minorHAnsi" w:cstheme="minorHAnsi"/>
          <w:sz w:val="24"/>
          <w:szCs w:val="24"/>
        </w:rPr>
        <w:t>,</w:t>
      </w:r>
      <w:r w:rsidRPr="00084911">
        <w:rPr>
          <w:rFonts w:asciiTheme="minorHAnsi" w:hAnsiTheme="minorHAnsi" w:cstheme="minorHAnsi"/>
          <w:sz w:val="24"/>
          <w:szCs w:val="24"/>
        </w:rPr>
        <w:t xml:space="preserve"> nie maja już czasu na rozpisanie nowych przetargów z uwagi na przepisy prawa zamówień publicznych, a to oznacza, że obejmą je tzw. taryfy rezerwowe. Te są znacznie wyższe, a dla spółek energetycznych oznacza to większe rekompensaty, gdyż cena energii została ustawowo zamrożona dla samorządów na poziomie 785 zł/MWh + VAT. </w:t>
      </w:r>
      <w:r w:rsidR="00360DB9">
        <w:rPr>
          <w:rFonts w:asciiTheme="minorHAnsi" w:hAnsiTheme="minorHAnsi" w:cstheme="minorHAnsi"/>
          <w:sz w:val="24"/>
          <w:szCs w:val="24"/>
        </w:rPr>
        <w:t>Cała sytuacja</w:t>
      </w:r>
      <w:r w:rsidR="000B701F">
        <w:rPr>
          <w:rFonts w:asciiTheme="minorHAnsi" w:hAnsiTheme="minorHAnsi" w:cstheme="minorHAnsi"/>
          <w:sz w:val="24"/>
          <w:szCs w:val="24"/>
        </w:rPr>
        <w:t xml:space="preserve"> </w:t>
      </w:r>
      <w:r w:rsidR="00360DB9">
        <w:rPr>
          <w:rFonts w:asciiTheme="minorHAnsi" w:hAnsiTheme="minorHAnsi" w:cstheme="minorHAnsi"/>
          <w:sz w:val="24"/>
          <w:szCs w:val="24"/>
        </w:rPr>
        <w:t xml:space="preserve">stwarza </w:t>
      </w:r>
      <w:r w:rsidR="000B701F">
        <w:rPr>
          <w:rFonts w:asciiTheme="minorHAnsi" w:hAnsiTheme="minorHAnsi" w:cstheme="minorHAnsi"/>
          <w:sz w:val="24"/>
          <w:szCs w:val="24"/>
        </w:rPr>
        <w:t>niedopuszczalne ryzyko przy zarządzaniu podmiotami publicznymi.</w:t>
      </w:r>
    </w:p>
    <w:p w14:paraId="654B5CD9" w14:textId="08EA2859" w:rsidR="00F23CA6" w:rsidRDefault="00A556BD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23CA6">
        <w:rPr>
          <w:rFonts w:asciiTheme="minorHAnsi" w:hAnsiTheme="minorHAnsi" w:cstheme="minorHAnsi"/>
          <w:i/>
          <w:sz w:val="24"/>
          <w:szCs w:val="24"/>
        </w:rPr>
        <w:t xml:space="preserve">- Mamy do czynienia z niespotykaną dotąd sytuacją. Ogromna liczba samorządów zostanie objęta taryfami rezerwowymi, bo spółki nie mają ochoty startować w przetargach. </w:t>
      </w:r>
      <w:r w:rsidR="005D2060">
        <w:rPr>
          <w:rFonts w:asciiTheme="minorHAnsi" w:hAnsiTheme="minorHAnsi" w:cstheme="minorHAnsi"/>
          <w:i/>
          <w:sz w:val="24"/>
          <w:szCs w:val="24"/>
        </w:rPr>
        <w:t>Taryfy rezerwowe to jest sytuacja o charakterze nadzwyczajnym</w:t>
      </w:r>
      <w:r w:rsidR="00EA4424">
        <w:rPr>
          <w:rFonts w:asciiTheme="minorHAnsi" w:hAnsiTheme="minorHAnsi" w:cstheme="minorHAnsi"/>
          <w:i/>
          <w:sz w:val="24"/>
          <w:szCs w:val="24"/>
        </w:rPr>
        <w:t>, która zwykle dotyczy niewielu podmiotów, a teraz stanie się normą.</w:t>
      </w:r>
      <w:r w:rsidR="005D20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23CA6">
        <w:rPr>
          <w:rFonts w:asciiTheme="minorHAnsi" w:hAnsiTheme="minorHAnsi" w:cstheme="minorHAnsi"/>
          <w:i/>
          <w:sz w:val="24"/>
          <w:szCs w:val="24"/>
        </w:rPr>
        <w:t xml:space="preserve">Szkoły, obiekty sportowe, ośrodki pomocy społecznej, instytucje kultury są obecnie bez stabilnych dostawców, bez umów. Zbliża się koniec roku i </w:t>
      </w:r>
      <w:r w:rsidRPr="00F23CA6">
        <w:rPr>
          <w:rFonts w:asciiTheme="minorHAnsi" w:hAnsiTheme="minorHAnsi" w:cstheme="minorHAnsi"/>
          <w:i/>
          <w:sz w:val="24"/>
          <w:szCs w:val="24"/>
        </w:rPr>
        <w:lastRenderedPageBreak/>
        <w:t>mamy wielki bałagan oraz kolejny przykład niekompetencji wicepremiera Sasina, nadzorującego państwowe spółki. Oczekujemy jasnego komunikatu od rządu do spółek energetycznych, aby przestały naginać przepisy i zaczęły po partnersku współpracować z samorządami</w:t>
      </w:r>
      <w:r w:rsidR="00EA4424">
        <w:rPr>
          <w:rFonts w:asciiTheme="minorHAnsi" w:hAnsiTheme="minorHAnsi" w:cstheme="minorHAnsi"/>
          <w:i/>
          <w:sz w:val="24"/>
          <w:szCs w:val="24"/>
        </w:rPr>
        <w:t>. Prosimy rząd o aktywność w tej sferze i spotkanie z Premierem, aby ten problem omówić</w:t>
      </w:r>
      <w:r w:rsidRPr="00084911">
        <w:rPr>
          <w:rFonts w:asciiTheme="minorHAnsi" w:hAnsiTheme="minorHAnsi" w:cstheme="minorHAnsi"/>
          <w:sz w:val="24"/>
          <w:szCs w:val="24"/>
        </w:rPr>
        <w:t xml:space="preserve"> - mówi</w:t>
      </w:r>
      <w:r w:rsidR="001424E9">
        <w:rPr>
          <w:rFonts w:asciiTheme="minorHAnsi" w:hAnsiTheme="minorHAnsi" w:cstheme="minorHAnsi"/>
          <w:sz w:val="24"/>
          <w:szCs w:val="24"/>
        </w:rPr>
        <w:t>ł</w:t>
      </w:r>
      <w:r w:rsidRPr="00084911">
        <w:rPr>
          <w:rFonts w:asciiTheme="minorHAnsi" w:hAnsiTheme="minorHAnsi" w:cstheme="minorHAnsi"/>
          <w:sz w:val="24"/>
          <w:szCs w:val="24"/>
        </w:rPr>
        <w:t xml:space="preserve"> prezydent Ciechanowa i sekretarz ZMP Krzysztof Kosiński. Miasto Ciechanów nie otrzymało żadnej oferty</w:t>
      </w:r>
      <w:r w:rsidR="00F23CA6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084911">
          <w:rPr>
            <w:rStyle w:val="Hipercze"/>
            <w:rFonts w:asciiTheme="minorHAnsi" w:hAnsiTheme="minorHAnsi" w:cstheme="minorHAnsi"/>
            <w:sz w:val="24"/>
            <w:szCs w:val="24"/>
          </w:rPr>
          <w:t>m.in</w:t>
        </w:r>
      </w:hyperlink>
      <w:r w:rsidRPr="00084911">
        <w:rPr>
          <w:rFonts w:asciiTheme="minorHAnsi" w:hAnsiTheme="minorHAnsi" w:cstheme="minorHAnsi"/>
          <w:sz w:val="24"/>
          <w:szCs w:val="24"/>
        </w:rPr>
        <w:t>. w postępowania przetargowym na dostawę energii dla oświetlenia ulicznego</w:t>
      </w:r>
      <w:r w:rsidR="00EA4424">
        <w:rPr>
          <w:rFonts w:asciiTheme="minorHAnsi" w:hAnsiTheme="minorHAnsi" w:cstheme="minorHAnsi"/>
          <w:sz w:val="24"/>
          <w:szCs w:val="24"/>
        </w:rPr>
        <w:t xml:space="preserve"> od 1 stycznia 2023 r.</w:t>
      </w:r>
    </w:p>
    <w:p w14:paraId="3AD65E15" w14:textId="02318BC0" w:rsidR="005D2060" w:rsidRDefault="00A556BD" w:rsidP="005D206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84911">
        <w:rPr>
          <w:rFonts w:asciiTheme="minorHAnsi" w:hAnsiTheme="minorHAnsi" w:cstheme="minorHAnsi"/>
          <w:sz w:val="24"/>
          <w:szCs w:val="24"/>
        </w:rPr>
        <w:t>Przedstawiciele ZMP podkreślają, że cena maksymalna energii została ustalona przez rząd na bardzo wysokim poziomie, a w ostatnich tygodniach dowiedzieli się, że do 785 zł/MWh będzie trzeba jeszcze doliczyć 23% podatku VAT</w:t>
      </w:r>
      <w:r w:rsidRPr="005D2060">
        <w:rPr>
          <w:rFonts w:asciiTheme="minorHAnsi" w:hAnsiTheme="minorHAnsi" w:cstheme="minorHAnsi"/>
          <w:sz w:val="24"/>
          <w:szCs w:val="24"/>
        </w:rPr>
        <w:t xml:space="preserve">. </w:t>
      </w:r>
      <w:r w:rsidR="005D2060" w:rsidRPr="005D2060">
        <w:rPr>
          <w:rFonts w:asciiTheme="minorHAnsi" w:hAnsiTheme="minorHAnsi" w:cstheme="minorHAnsi"/>
          <w:sz w:val="24"/>
          <w:szCs w:val="24"/>
        </w:rPr>
        <w:t>Z</w:t>
      </w:r>
      <w:r w:rsidR="00FA2587" w:rsidRPr="005D2060">
        <w:rPr>
          <w:rFonts w:asciiTheme="minorHAnsi" w:hAnsiTheme="minorHAnsi" w:cstheme="minorHAnsi"/>
          <w:sz w:val="24"/>
          <w:szCs w:val="24"/>
        </w:rPr>
        <w:t xml:space="preserve">daniem </w:t>
      </w:r>
      <w:r w:rsidR="005D2060" w:rsidRPr="005D2060">
        <w:rPr>
          <w:rFonts w:asciiTheme="minorHAnsi" w:hAnsiTheme="minorHAnsi" w:cstheme="minorHAnsi"/>
          <w:sz w:val="24"/>
          <w:szCs w:val="24"/>
        </w:rPr>
        <w:t>ZMP</w:t>
      </w:r>
      <w:r w:rsidR="00360DB9">
        <w:rPr>
          <w:rFonts w:asciiTheme="minorHAnsi" w:hAnsiTheme="minorHAnsi" w:cstheme="minorHAnsi"/>
          <w:sz w:val="24"/>
          <w:szCs w:val="24"/>
        </w:rPr>
        <w:t>,</w:t>
      </w:r>
      <w:r w:rsidR="005D2060" w:rsidRPr="005D2060">
        <w:rPr>
          <w:rFonts w:asciiTheme="minorHAnsi" w:hAnsiTheme="minorHAnsi" w:cstheme="minorHAnsi"/>
          <w:sz w:val="24"/>
          <w:szCs w:val="24"/>
        </w:rPr>
        <w:t xml:space="preserve"> </w:t>
      </w:r>
      <w:r w:rsidR="00FA2587" w:rsidRPr="005D2060">
        <w:rPr>
          <w:rFonts w:asciiTheme="minorHAnsi" w:hAnsiTheme="minorHAnsi" w:cstheme="minorHAnsi"/>
          <w:sz w:val="24"/>
          <w:szCs w:val="24"/>
        </w:rPr>
        <w:t>istnieje konieczność obniżenia tej stawk</w:t>
      </w:r>
      <w:r w:rsidR="003D76F9" w:rsidRPr="005D2060">
        <w:rPr>
          <w:rFonts w:asciiTheme="minorHAnsi" w:hAnsiTheme="minorHAnsi" w:cstheme="minorHAnsi"/>
          <w:sz w:val="24"/>
          <w:szCs w:val="24"/>
        </w:rPr>
        <w:t>i</w:t>
      </w:r>
      <w:r w:rsidR="00FA2587" w:rsidRPr="005D2060">
        <w:rPr>
          <w:rFonts w:asciiTheme="minorHAnsi" w:hAnsiTheme="minorHAnsi" w:cstheme="minorHAnsi"/>
          <w:sz w:val="24"/>
          <w:szCs w:val="24"/>
        </w:rPr>
        <w:t xml:space="preserve">, bo podwyżka </w:t>
      </w:r>
      <w:r w:rsidR="003D76F9" w:rsidRPr="005D2060">
        <w:rPr>
          <w:rFonts w:asciiTheme="minorHAnsi" w:hAnsiTheme="minorHAnsi" w:cstheme="minorHAnsi"/>
          <w:sz w:val="24"/>
          <w:szCs w:val="24"/>
        </w:rPr>
        <w:t>VAT</w:t>
      </w:r>
      <w:r w:rsidR="00FA2587" w:rsidRPr="005D2060">
        <w:rPr>
          <w:rFonts w:asciiTheme="minorHAnsi" w:hAnsiTheme="minorHAnsi" w:cstheme="minorHAnsi"/>
          <w:sz w:val="24"/>
          <w:szCs w:val="24"/>
        </w:rPr>
        <w:t xml:space="preserve"> do 23% jest nieuzasadniona. Moż</w:t>
      </w:r>
      <w:r w:rsidR="000176C0" w:rsidRPr="005D2060">
        <w:rPr>
          <w:rFonts w:asciiTheme="minorHAnsi" w:hAnsiTheme="minorHAnsi" w:cstheme="minorHAnsi"/>
          <w:sz w:val="24"/>
          <w:szCs w:val="24"/>
        </w:rPr>
        <w:t>e</w:t>
      </w:r>
      <w:r w:rsidR="00FA2587" w:rsidRPr="005D2060">
        <w:rPr>
          <w:rFonts w:asciiTheme="minorHAnsi" w:hAnsiTheme="minorHAnsi" w:cstheme="minorHAnsi"/>
          <w:sz w:val="24"/>
          <w:szCs w:val="24"/>
        </w:rPr>
        <w:t xml:space="preserve"> ona wynosić 5%</w:t>
      </w:r>
      <w:r w:rsidR="000176C0" w:rsidRPr="005D2060">
        <w:rPr>
          <w:rFonts w:asciiTheme="minorHAnsi" w:hAnsiTheme="minorHAnsi" w:cstheme="minorHAnsi"/>
          <w:sz w:val="24"/>
          <w:szCs w:val="24"/>
        </w:rPr>
        <w:t xml:space="preserve"> -</w:t>
      </w:r>
      <w:r w:rsidR="00FA2587" w:rsidRPr="005D2060">
        <w:rPr>
          <w:rFonts w:asciiTheme="minorHAnsi" w:hAnsiTheme="minorHAnsi" w:cstheme="minorHAnsi"/>
          <w:sz w:val="24"/>
          <w:szCs w:val="24"/>
        </w:rPr>
        <w:t xml:space="preserve"> taka stawka minimalna jest </w:t>
      </w:r>
      <w:r w:rsidR="000176C0" w:rsidRPr="005D2060">
        <w:rPr>
          <w:rFonts w:asciiTheme="minorHAnsi" w:hAnsiTheme="minorHAnsi" w:cstheme="minorHAnsi"/>
          <w:sz w:val="24"/>
          <w:szCs w:val="24"/>
        </w:rPr>
        <w:t xml:space="preserve">bowiem </w:t>
      </w:r>
      <w:r w:rsidR="00FA2587" w:rsidRPr="005D2060">
        <w:rPr>
          <w:rFonts w:asciiTheme="minorHAnsi" w:hAnsiTheme="minorHAnsi" w:cstheme="minorHAnsi"/>
          <w:sz w:val="24"/>
          <w:szCs w:val="24"/>
        </w:rPr>
        <w:t>zastosowana w innych krajach UE.</w:t>
      </w:r>
      <w:r w:rsidR="00FA2587" w:rsidRPr="005D20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D2060" w:rsidRPr="005D2060">
        <w:rPr>
          <w:rFonts w:asciiTheme="minorHAnsi" w:hAnsiTheme="minorHAnsi" w:cstheme="minorHAnsi"/>
          <w:i/>
          <w:sz w:val="24"/>
          <w:szCs w:val="24"/>
        </w:rPr>
        <w:t xml:space="preserve">- Jako samorządy nie prosimy - żądamy obniżenia podatku </w:t>
      </w:r>
      <w:r w:rsidR="001424E9">
        <w:rPr>
          <w:rFonts w:asciiTheme="minorHAnsi" w:hAnsiTheme="minorHAnsi" w:cstheme="minorHAnsi"/>
          <w:i/>
          <w:sz w:val="24"/>
          <w:szCs w:val="24"/>
        </w:rPr>
        <w:t>VAT</w:t>
      </w:r>
      <w:r w:rsidR="005D2060" w:rsidRPr="005D2060">
        <w:rPr>
          <w:rFonts w:asciiTheme="minorHAnsi" w:hAnsiTheme="minorHAnsi" w:cstheme="minorHAnsi"/>
          <w:i/>
          <w:sz w:val="24"/>
          <w:szCs w:val="24"/>
        </w:rPr>
        <w:t xml:space="preserve"> z 23% na 5%. Nie zgadzamy się na grabienie naszych mieszkańców i naszych małych ojczyzn. Jeśli rząd podniesie podatek </w:t>
      </w:r>
      <w:r w:rsidR="001424E9">
        <w:rPr>
          <w:rFonts w:asciiTheme="minorHAnsi" w:hAnsiTheme="minorHAnsi" w:cstheme="minorHAnsi"/>
          <w:i/>
          <w:sz w:val="24"/>
          <w:szCs w:val="24"/>
        </w:rPr>
        <w:t>VAT</w:t>
      </w:r>
      <w:r w:rsidR="005D2060" w:rsidRPr="005D2060">
        <w:rPr>
          <w:rFonts w:asciiTheme="minorHAnsi" w:hAnsiTheme="minorHAnsi" w:cstheme="minorHAnsi"/>
          <w:i/>
          <w:sz w:val="24"/>
          <w:szCs w:val="24"/>
        </w:rPr>
        <w:t xml:space="preserve"> na energię do 23%, to kwota z 785 zł za MWh wzrośnie do 965,55 zł. Samorządy będą musiały nie tylko rezygnować z wielu inwestycji, oszczędzać praktycznie na wszystkim, ale także podejmować kroki polegające na zadłużaniu się, by po prostu przetrwać</w:t>
      </w:r>
      <w:r w:rsidR="005B701C">
        <w:rPr>
          <w:rFonts w:asciiTheme="minorHAnsi" w:hAnsiTheme="minorHAnsi" w:cstheme="minorHAnsi"/>
          <w:i/>
          <w:sz w:val="24"/>
          <w:szCs w:val="24"/>
        </w:rPr>
        <w:t xml:space="preserve">. Dlatego dzisiaj zwracamy się do Premiera, do Ministerstwa Aktywów Państwowych o to, aby podatek VAT pozostał utrzymany na poziomie 5%. Inaczej trzeba będzie powiedzieć, że rząd prowadzi wrogą politykę </w:t>
      </w:r>
      <w:r w:rsidR="00E66F8D">
        <w:rPr>
          <w:rFonts w:asciiTheme="minorHAnsi" w:hAnsiTheme="minorHAnsi" w:cstheme="minorHAnsi"/>
          <w:i/>
          <w:sz w:val="24"/>
          <w:szCs w:val="24"/>
        </w:rPr>
        <w:t>finansową względem samorządów i Polaków</w:t>
      </w:r>
      <w:r w:rsidR="005D2060">
        <w:rPr>
          <w:rFonts w:asciiTheme="minorHAnsi" w:hAnsiTheme="minorHAnsi" w:cstheme="minorHAnsi"/>
          <w:sz w:val="24"/>
          <w:szCs w:val="24"/>
        </w:rPr>
        <w:t xml:space="preserve"> – </w:t>
      </w:r>
      <w:r w:rsidR="00AC6BF4">
        <w:rPr>
          <w:rFonts w:asciiTheme="minorHAnsi" w:hAnsiTheme="minorHAnsi" w:cstheme="minorHAnsi"/>
          <w:sz w:val="24"/>
          <w:szCs w:val="24"/>
        </w:rPr>
        <w:t>s</w:t>
      </w:r>
      <w:bookmarkStart w:id="2" w:name="_GoBack"/>
      <w:bookmarkEnd w:id="2"/>
      <w:r w:rsidR="001424E9">
        <w:rPr>
          <w:rFonts w:asciiTheme="minorHAnsi" w:hAnsiTheme="minorHAnsi" w:cstheme="minorHAnsi"/>
          <w:sz w:val="24"/>
          <w:szCs w:val="24"/>
        </w:rPr>
        <w:t>twierdził</w:t>
      </w:r>
      <w:r w:rsidR="005D2060">
        <w:rPr>
          <w:rFonts w:asciiTheme="minorHAnsi" w:hAnsiTheme="minorHAnsi" w:cstheme="minorHAnsi"/>
          <w:sz w:val="24"/>
          <w:szCs w:val="24"/>
        </w:rPr>
        <w:t xml:space="preserve"> Marcin Gołaszewski, przewodniczący RM w Łodzi</w:t>
      </w:r>
      <w:r w:rsidR="001424E9">
        <w:rPr>
          <w:rFonts w:asciiTheme="minorHAnsi" w:hAnsiTheme="minorHAnsi" w:cstheme="minorHAnsi"/>
          <w:sz w:val="24"/>
          <w:szCs w:val="24"/>
        </w:rPr>
        <w:t>, członek Komisji Rewizyjnej ZMP.</w:t>
      </w:r>
    </w:p>
    <w:p w14:paraId="0E41312D" w14:textId="436BF9DE" w:rsidR="00EA4424" w:rsidRDefault="00A556BD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84911">
        <w:rPr>
          <w:rFonts w:asciiTheme="minorHAnsi" w:hAnsiTheme="minorHAnsi" w:cstheme="minorHAnsi"/>
          <w:sz w:val="24"/>
          <w:szCs w:val="24"/>
        </w:rPr>
        <w:t xml:space="preserve">Związek Miast Polskich zauważa, że marże spółek produkujących energię są </w:t>
      </w:r>
      <w:r w:rsidR="00FA2587">
        <w:rPr>
          <w:rFonts w:asciiTheme="minorHAnsi" w:hAnsiTheme="minorHAnsi" w:cstheme="minorHAnsi"/>
          <w:sz w:val="24"/>
          <w:szCs w:val="24"/>
        </w:rPr>
        <w:t xml:space="preserve">gigantycznie </w:t>
      </w:r>
      <w:r w:rsidRPr="00084911">
        <w:rPr>
          <w:rFonts w:asciiTheme="minorHAnsi" w:hAnsiTheme="minorHAnsi" w:cstheme="minorHAnsi"/>
          <w:sz w:val="24"/>
          <w:szCs w:val="24"/>
        </w:rPr>
        <w:t xml:space="preserve">zawyżone i mają wpływ na propozycje cenowe, które </w:t>
      </w:r>
      <w:r w:rsidR="000176C0" w:rsidRPr="00084911">
        <w:rPr>
          <w:rFonts w:asciiTheme="minorHAnsi" w:hAnsiTheme="minorHAnsi" w:cstheme="minorHAnsi"/>
          <w:sz w:val="24"/>
          <w:szCs w:val="24"/>
        </w:rPr>
        <w:t xml:space="preserve">są </w:t>
      </w:r>
      <w:r w:rsidRPr="00084911">
        <w:rPr>
          <w:rFonts w:asciiTheme="minorHAnsi" w:hAnsiTheme="minorHAnsi" w:cstheme="minorHAnsi"/>
          <w:sz w:val="24"/>
          <w:szCs w:val="24"/>
        </w:rPr>
        <w:t>oferowane samorządom.</w:t>
      </w:r>
      <w:r w:rsidR="00AC22AC">
        <w:rPr>
          <w:rFonts w:asciiTheme="minorHAnsi" w:hAnsiTheme="minorHAnsi" w:cstheme="minorHAnsi"/>
          <w:sz w:val="24"/>
          <w:szCs w:val="24"/>
        </w:rPr>
        <w:t xml:space="preserve"> </w:t>
      </w:r>
      <w:r w:rsidR="00AC22AC" w:rsidRPr="001424E9">
        <w:rPr>
          <w:rFonts w:asciiTheme="minorHAnsi" w:hAnsiTheme="minorHAnsi" w:cstheme="minorHAnsi"/>
          <w:sz w:val="24"/>
          <w:szCs w:val="24"/>
        </w:rPr>
        <w:t>Państwowe spółki produkujące energi</w:t>
      </w:r>
      <w:r w:rsidR="001424E9" w:rsidRPr="001424E9">
        <w:rPr>
          <w:rFonts w:asciiTheme="minorHAnsi" w:hAnsiTheme="minorHAnsi" w:cstheme="minorHAnsi"/>
          <w:sz w:val="24"/>
          <w:szCs w:val="24"/>
        </w:rPr>
        <w:t xml:space="preserve">ę pobierają </w:t>
      </w:r>
      <w:r w:rsidR="00AC22AC" w:rsidRPr="001424E9">
        <w:rPr>
          <w:rFonts w:asciiTheme="minorHAnsi" w:hAnsiTheme="minorHAnsi" w:cstheme="minorHAnsi"/>
          <w:sz w:val="24"/>
          <w:szCs w:val="24"/>
        </w:rPr>
        <w:t>kosmiczne marż</w:t>
      </w:r>
      <w:r w:rsidR="001424E9" w:rsidRPr="001424E9">
        <w:rPr>
          <w:rFonts w:asciiTheme="minorHAnsi" w:hAnsiTheme="minorHAnsi" w:cstheme="minorHAnsi"/>
          <w:sz w:val="24"/>
          <w:szCs w:val="24"/>
        </w:rPr>
        <w:t>e</w:t>
      </w:r>
      <w:r w:rsidR="00AC22AC" w:rsidRPr="001424E9">
        <w:rPr>
          <w:rFonts w:asciiTheme="minorHAnsi" w:hAnsiTheme="minorHAnsi" w:cstheme="minorHAnsi"/>
          <w:sz w:val="24"/>
          <w:szCs w:val="24"/>
        </w:rPr>
        <w:t>, któr</w:t>
      </w:r>
      <w:r w:rsidR="001424E9" w:rsidRPr="001424E9">
        <w:rPr>
          <w:rFonts w:asciiTheme="minorHAnsi" w:hAnsiTheme="minorHAnsi" w:cstheme="minorHAnsi"/>
          <w:sz w:val="24"/>
          <w:szCs w:val="24"/>
        </w:rPr>
        <w:t>e</w:t>
      </w:r>
      <w:r w:rsidR="009D367C">
        <w:rPr>
          <w:rFonts w:asciiTheme="minorHAnsi" w:hAnsiTheme="minorHAnsi" w:cstheme="minorHAnsi"/>
          <w:sz w:val="24"/>
          <w:szCs w:val="24"/>
        </w:rPr>
        <w:t xml:space="preserve"> to właśnie</w:t>
      </w:r>
      <w:r w:rsidR="001424E9">
        <w:rPr>
          <w:rFonts w:asciiTheme="minorHAnsi" w:hAnsiTheme="minorHAnsi" w:cstheme="minorHAnsi"/>
          <w:sz w:val="24"/>
          <w:szCs w:val="24"/>
        </w:rPr>
        <w:t xml:space="preserve"> </w:t>
      </w:r>
      <w:r w:rsidR="00AC22AC" w:rsidRPr="001424E9">
        <w:rPr>
          <w:rFonts w:asciiTheme="minorHAnsi" w:hAnsiTheme="minorHAnsi" w:cstheme="minorHAnsi"/>
          <w:sz w:val="24"/>
          <w:szCs w:val="24"/>
        </w:rPr>
        <w:t>powoduj</w:t>
      </w:r>
      <w:r w:rsidR="001424E9" w:rsidRPr="001424E9">
        <w:rPr>
          <w:rFonts w:asciiTheme="minorHAnsi" w:hAnsiTheme="minorHAnsi" w:cstheme="minorHAnsi"/>
          <w:sz w:val="24"/>
          <w:szCs w:val="24"/>
        </w:rPr>
        <w:t>ą</w:t>
      </w:r>
      <w:r w:rsidR="00AC22AC" w:rsidRPr="001424E9">
        <w:rPr>
          <w:rFonts w:asciiTheme="minorHAnsi" w:hAnsiTheme="minorHAnsi" w:cstheme="minorHAnsi"/>
          <w:sz w:val="24"/>
          <w:szCs w:val="24"/>
        </w:rPr>
        <w:t xml:space="preserve"> trudności przy zawieraniu umów</w:t>
      </w:r>
      <w:r w:rsidR="001424E9" w:rsidRPr="001424E9">
        <w:rPr>
          <w:rFonts w:asciiTheme="minorHAnsi" w:hAnsiTheme="minorHAnsi" w:cstheme="minorHAnsi"/>
          <w:sz w:val="24"/>
          <w:szCs w:val="24"/>
        </w:rPr>
        <w:t xml:space="preserve">. </w:t>
      </w:r>
      <w:r w:rsidR="001424E9" w:rsidRPr="001424E9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EA4424" w:rsidRPr="001424E9">
        <w:rPr>
          <w:rFonts w:asciiTheme="minorHAnsi" w:hAnsiTheme="minorHAnsi" w:cstheme="minorHAnsi"/>
          <w:i/>
          <w:sz w:val="24"/>
          <w:szCs w:val="24"/>
        </w:rPr>
        <w:t>Na spotkaniu z Mateuszem Morawieckim, kiedy rozmawialiśmy na temat kryzysu energetycznego, padło takie zapewnienie, że w sytuacjach kryzysowych, ale też bieżących potrzeb</w:t>
      </w:r>
      <w:r w:rsidR="001424E9">
        <w:rPr>
          <w:rFonts w:asciiTheme="minorHAnsi" w:hAnsiTheme="minorHAnsi" w:cstheme="minorHAnsi"/>
          <w:i/>
          <w:sz w:val="24"/>
          <w:szCs w:val="24"/>
        </w:rPr>
        <w:t>ach</w:t>
      </w:r>
      <w:r w:rsidR="00EA4424" w:rsidRPr="001424E9">
        <w:rPr>
          <w:rFonts w:asciiTheme="minorHAnsi" w:hAnsiTheme="minorHAnsi" w:cstheme="minorHAnsi"/>
          <w:i/>
          <w:sz w:val="24"/>
          <w:szCs w:val="24"/>
        </w:rPr>
        <w:t xml:space="preserve"> Polek i Polaków</w:t>
      </w:r>
      <w:r w:rsidR="001424E9">
        <w:rPr>
          <w:rFonts w:asciiTheme="minorHAnsi" w:hAnsiTheme="minorHAnsi" w:cstheme="minorHAnsi"/>
          <w:i/>
          <w:sz w:val="24"/>
          <w:szCs w:val="24"/>
        </w:rPr>
        <w:t>,</w:t>
      </w:r>
      <w:r w:rsidR="00EA4424" w:rsidRPr="001424E9">
        <w:rPr>
          <w:rFonts w:asciiTheme="minorHAnsi" w:hAnsiTheme="minorHAnsi" w:cstheme="minorHAnsi"/>
          <w:i/>
          <w:sz w:val="24"/>
          <w:szCs w:val="24"/>
        </w:rPr>
        <w:t xml:space="preserve"> będziemy cyklicznie spotykać się z panem Premierem i wspólnie wypracowywać w konstruktywnym dialogu dobre rozwiązania. Czekamy na takie zaproszenie, bo tych zagrożeń jest obecnie coraz więcej</w:t>
      </w:r>
      <w:r w:rsidR="001424E9">
        <w:rPr>
          <w:rFonts w:asciiTheme="minorHAnsi" w:hAnsiTheme="minorHAnsi" w:cstheme="minorHAnsi"/>
          <w:i/>
          <w:sz w:val="24"/>
          <w:szCs w:val="24"/>
        </w:rPr>
        <w:t xml:space="preserve"> -</w:t>
      </w:r>
      <w:r w:rsidR="00EA4424" w:rsidRPr="001424E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424E9">
        <w:rPr>
          <w:rFonts w:asciiTheme="minorHAnsi" w:hAnsiTheme="minorHAnsi" w:cstheme="minorHAnsi"/>
          <w:sz w:val="24"/>
          <w:szCs w:val="24"/>
        </w:rPr>
        <w:t>powiedziała Elżbieta Radwan, burmistrz Wołomina</w:t>
      </w:r>
      <w:r w:rsidR="001424E9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="00EA4424" w:rsidRPr="001424E9">
        <w:rPr>
          <w:rFonts w:asciiTheme="minorHAnsi" w:hAnsiTheme="minorHAnsi" w:cstheme="minorHAnsi"/>
          <w:i/>
          <w:sz w:val="24"/>
          <w:szCs w:val="24"/>
        </w:rPr>
        <w:t>Nie rozumiemy, czemu na energię elektryczną musi być tak duży VAT, nie rozumiemy też, a mówimy w imieniu naszych mieszkańców, dlaczego spółki Skarbu Państwa osiągają takie gigantyczne zyski, czy naprawdę trzeba „orzynać” Polki i Polaków na takie duże kwoty</w:t>
      </w:r>
      <w:r w:rsidR="001424E9">
        <w:rPr>
          <w:rFonts w:asciiTheme="minorHAnsi" w:hAnsiTheme="minorHAnsi" w:cstheme="minorHAnsi"/>
          <w:i/>
          <w:sz w:val="24"/>
          <w:szCs w:val="24"/>
        </w:rPr>
        <w:t>?</w:t>
      </w:r>
      <w:r w:rsidR="001424E9" w:rsidRPr="001424E9">
        <w:rPr>
          <w:rFonts w:asciiTheme="minorHAnsi" w:hAnsiTheme="minorHAnsi" w:cstheme="minorHAnsi"/>
          <w:i/>
          <w:sz w:val="24"/>
          <w:szCs w:val="24"/>
        </w:rPr>
        <w:t xml:space="preserve"> Czy marża tych spółek musi wynosić 72%, a VAT – 23%?</w:t>
      </w:r>
      <w:r w:rsidR="001424E9">
        <w:rPr>
          <w:rFonts w:asciiTheme="minorHAnsi" w:hAnsiTheme="minorHAnsi" w:cstheme="minorHAnsi"/>
          <w:sz w:val="24"/>
          <w:szCs w:val="24"/>
        </w:rPr>
        <w:t xml:space="preserve"> –pytała członkini Zarządu ZMP.</w:t>
      </w:r>
      <w:r w:rsidR="009D367C">
        <w:rPr>
          <w:rFonts w:asciiTheme="minorHAnsi" w:hAnsiTheme="minorHAnsi" w:cstheme="minorHAnsi"/>
          <w:sz w:val="24"/>
          <w:szCs w:val="24"/>
        </w:rPr>
        <w:t xml:space="preserve"> W Łodzi za energię elektryczną zamiast 60 mln zł </w:t>
      </w:r>
      <w:r w:rsidR="005B701C">
        <w:rPr>
          <w:rFonts w:asciiTheme="minorHAnsi" w:hAnsiTheme="minorHAnsi" w:cstheme="minorHAnsi"/>
          <w:sz w:val="24"/>
          <w:szCs w:val="24"/>
        </w:rPr>
        <w:t xml:space="preserve">dotychczas </w:t>
      </w:r>
      <w:r w:rsidR="009D367C">
        <w:rPr>
          <w:rFonts w:asciiTheme="minorHAnsi" w:hAnsiTheme="minorHAnsi" w:cstheme="minorHAnsi"/>
          <w:sz w:val="24"/>
          <w:szCs w:val="24"/>
        </w:rPr>
        <w:t xml:space="preserve">trzeba będzie zapłacić 120 mln zł, a w Wołominie zamiast 7,5 mln zł – aż 28 mln zł. </w:t>
      </w:r>
    </w:p>
    <w:p w14:paraId="415675B5" w14:textId="79404549" w:rsidR="00A556BD" w:rsidRPr="005D2060" w:rsidRDefault="004451F2" w:rsidP="005370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0B701F">
        <w:rPr>
          <w:rFonts w:asciiTheme="minorHAnsi" w:hAnsiTheme="minorHAnsi" w:cstheme="minorHAnsi"/>
          <w:sz w:val="24"/>
          <w:szCs w:val="24"/>
        </w:rPr>
        <w:t xml:space="preserve">półki komunalne </w:t>
      </w:r>
      <w:r w:rsidR="00266D9D">
        <w:rPr>
          <w:rFonts w:asciiTheme="minorHAnsi" w:hAnsiTheme="minorHAnsi" w:cstheme="minorHAnsi"/>
          <w:sz w:val="24"/>
          <w:szCs w:val="24"/>
        </w:rPr>
        <w:t xml:space="preserve">wytwarzają </w:t>
      </w:r>
      <w:r w:rsidR="000B701F">
        <w:rPr>
          <w:rFonts w:asciiTheme="minorHAnsi" w:hAnsiTheme="minorHAnsi" w:cstheme="minorHAnsi"/>
          <w:sz w:val="24"/>
          <w:szCs w:val="24"/>
        </w:rPr>
        <w:t xml:space="preserve">coraz więcej </w:t>
      </w:r>
      <w:r w:rsidR="00AC22AC">
        <w:rPr>
          <w:rFonts w:asciiTheme="minorHAnsi" w:hAnsiTheme="minorHAnsi" w:cstheme="minorHAnsi"/>
          <w:sz w:val="24"/>
          <w:szCs w:val="24"/>
        </w:rPr>
        <w:t xml:space="preserve">taniej energii cieplnej i elektrycznej </w:t>
      </w:r>
      <w:r w:rsidR="00266D9D">
        <w:rPr>
          <w:rFonts w:asciiTheme="minorHAnsi" w:hAnsiTheme="minorHAnsi" w:cstheme="minorHAnsi"/>
          <w:sz w:val="24"/>
          <w:szCs w:val="24"/>
        </w:rPr>
        <w:t>(</w:t>
      </w:r>
      <w:r w:rsidR="003D76F9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66D9D">
        <w:rPr>
          <w:rFonts w:asciiTheme="minorHAnsi" w:hAnsiTheme="minorHAnsi" w:cstheme="minorHAnsi"/>
          <w:sz w:val="24"/>
          <w:szCs w:val="24"/>
        </w:rPr>
        <w:t>fotowoltaik</w:t>
      </w:r>
      <w:r w:rsidR="003D76F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D76F9">
        <w:rPr>
          <w:rFonts w:asciiTheme="minorHAnsi" w:hAnsiTheme="minorHAnsi" w:cstheme="minorHAnsi"/>
          <w:sz w:val="24"/>
          <w:szCs w:val="24"/>
        </w:rPr>
        <w:t xml:space="preserve"> czy </w:t>
      </w:r>
      <w:r w:rsidR="00266D9D">
        <w:rPr>
          <w:rFonts w:asciiTheme="minorHAnsi" w:hAnsiTheme="minorHAnsi" w:cstheme="minorHAnsi"/>
          <w:sz w:val="24"/>
          <w:szCs w:val="24"/>
        </w:rPr>
        <w:t>biogaz</w:t>
      </w:r>
      <w:r w:rsidR="00603956">
        <w:rPr>
          <w:rFonts w:asciiTheme="minorHAnsi" w:hAnsiTheme="minorHAnsi" w:cstheme="minorHAnsi"/>
          <w:sz w:val="24"/>
          <w:szCs w:val="24"/>
        </w:rPr>
        <w:t>u</w:t>
      </w:r>
      <w:r w:rsidR="00266D9D">
        <w:rPr>
          <w:rFonts w:asciiTheme="minorHAnsi" w:hAnsiTheme="minorHAnsi" w:cstheme="minorHAnsi"/>
          <w:sz w:val="24"/>
          <w:szCs w:val="24"/>
        </w:rPr>
        <w:t>). Miasta,</w:t>
      </w:r>
      <w:r w:rsidR="00AC22AC">
        <w:rPr>
          <w:rFonts w:asciiTheme="minorHAnsi" w:hAnsiTheme="minorHAnsi" w:cstheme="minorHAnsi"/>
          <w:sz w:val="24"/>
          <w:szCs w:val="24"/>
        </w:rPr>
        <w:t xml:space="preserve"> </w:t>
      </w:r>
      <w:r w:rsidR="00266D9D">
        <w:rPr>
          <w:rFonts w:asciiTheme="minorHAnsi" w:hAnsiTheme="minorHAnsi" w:cstheme="minorHAnsi"/>
          <w:sz w:val="24"/>
          <w:szCs w:val="24"/>
        </w:rPr>
        <w:t xml:space="preserve">widząc obecną sytuację, produkują </w:t>
      </w:r>
      <w:r w:rsidR="006F3091">
        <w:rPr>
          <w:rFonts w:asciiTheme="minorHAnsi" w:hAnsiTheme="minorHAnsi" w:cstheme="minorHAnsi"/>
          <w:sz w:val="24"/>
          <w:szCs w:val="24"/>
        </w:rPr>
        <w:t xml:space="preserve">taką </w:t>
      </w:r>
      <w:r w:rsidR="00AC22AC">
        <w:rPr>
          <w:rFonts w:asciiTheme="minorHAnsi" w:hAnsiTheme="minorHAnsi" w:cstheme="minorHAnsi"/>
          <w:sz w:val="24"/>
          <w:szCs w:val="24"/>
        </w:rPr>
        <w:t>energię</w:t>
      </w:r>
      <w:r w:rsidR="006F3091">
        <w:rPr>
          <w:rFonts w:asciiTheme="minorHAnsi" w:hAnsiTheme="minorHAnsi" w:cstheme="minorHAnsi"/>
          <w:sz w:val="24"/>
          <w:szCs w:val="24"/>
        </w:rPr>
        <w:t xml:space="preserve">, ale </w:t>
      </w:r>
      <w:r w:rsidR="00266D9D">
        <w:rPr>
          <w:rFonts w:asciiTheme="minorHAnsi" w:hAnsiTheme="minorHAnsi" w:cstheme="minorHAnsi"/>
          <w:sz w:val="24"/>
          <w:szCs w:val="24"/>
        </w:rPr>
        <w:t xml:space="preserve">nie mogą </w:t>
      </w:r>
      <w:r w:rsidR="00AC22AC">
        <w:rPr>
          <w:rFonts w:asciiTheme="minorHAnsi" w:hAnsiTheme="minorHAnsi" w:cstheme="minorHAnsi"/>
          <w:sz w:val="24"/>
          <w:szCs w:val="24"/>
        </w:rPr>
        <w:t>jej</w:t>
      </w:r>
      <w:r w:rsidR="00266D9D">
        <w:rPr>
          <w:rFonts w:asciiTheme="minorHAnsi" w:hAnsiTheme="minorHAnsi" w:cstheme="minorHAnsi"/>
          <w:sz w:val="24"/>
          <w:szCs w:val="24"/>
        </w:rPr>
        <w:t xml:space="preserve"> zużyć na własne potrzeby</w:t>
      </w:r>
      <w:r w:rsidR="00AC22AC">
        <w:rPr>
          <w:rFonts w:asciiTheme="minorHAnsi" w:hAnsiTheme="minorHAnsi" w:cstheme="minorHAnsi"/>
          <w:sz w:val="24"/>
          <w:szCs w:val="24"/>
        </w:rPr>
        <w:t xml:space="preserve"> i w gospodarce komunalnej, aby obniżyć ceny wody, ścieków, śmieci, transportu </w:t>
      </w:r>
      <w:r w:rsidR="00AC22AC" w:rsidRPr="005D2060">
        <w:rPr>
          <w:rFonts w:asciiTheme="minorHAnsi" w:hAnsiTheme="minorHAnsi" w:cstheme="minorHAnsi"/>
          <w:sz w:val="24"/>
          <w:szCs w:val="24"/>
        </w:rPr>
        <w:t>publicznego</w:t>
      </w:r>
      <w:r w:rsidR="00266D9D" w:rsidRPr="005D2060">
        <w:rPr>
          <w:rFonts w:asciiTheme="minorHAnsi" w:hAnsiTheme="minorHAnsi" w:cstheme="minorHAnsi"/>
          <w:sz w:val="24"/>
          <w:szCs w:val="24"/>
        </w:rPr>
        <w:t xml:space="preserve">, tylko muszą </w:t>
      </w:r>
      <w:r w:rsidR="00AC22AC" w:rsidRPr="005D2060">
        <w:rPr>
          <w:rFonts w:asciiTheme="minorHAnsi" w:hAnsiTheme="minorHAnsi" w:cstheme="minorHAnsi"/>
          <w:sz w:val="24"/>
          <w:szCs w:val="24"/>
        </w:rPr>
        <w:t>ją</w:t>
      </w:r>
      <w:r w:rsidR="00266D9D" w:rsidRPr="005D2060">
        <w:rPr>
          <w:rFonts w:asciiTheme="minorHAnsi" w:hAnsiTheme="minorHAnsi" w:cstheme="minorHAnsi"/>
          <w:sz w:val="24"/>
          <w:szCs w:val="24"/>
        </w:rPr>
        <w:t xml:space="preserve"> oddać, uzyskać zgodę, koncesję</w:t>
      </w:r>
      <w:r w:rsidR="006F3091" w:rsidRPr="005D2060">
        <w:rPr>
          <w:rFonts w:asciiTheme="minorHAnsi" w:hAnsiTheme="minorHAnsi" w:cstheme="minorHAnsi"/>
          <w:sz w:val="24"/>
          <w:szCs w:val="24"/>
        </w:rPr>
        <w:t xml:space="preserve"> itp.</w:t>
      </w:r>
      <w:r w:rsidR="003D76F9" w:rsidRPr="005D2060">
        <w:rPr>
          <w:rFonts w:asciiTheme="minorHAnsi" w:hAnsiTheme="minorHAnsi" w:cstheme="minorHAnsi"/>
          <w:sz w:val="24"/>
          <w:szCs w:val="24"/>
        </w:rPr>
        <w:t xml:space="preserve"> </w:t>
      </w:r>
      <w:r w:rsidR="001424E9">
        <w:rPr>
          <w:rFonts w:asciiTheme="minorHAnsi" w:hAnsiTheme="minorHAnsi" w:cstheme="minorHAnsi"/>
          <w:sz w:val="24"/>
          <w:szCs w:val="24"/>
        </w:rPr>
        <w:t>W opinii ZMP, t</w:t>
      </w:r>
      <w:r w:rsidR="00266D9D" w:rsidRPr="005D2060">
        <w:rPr>
          <w:rFonts w:asciiTheme="minorHAnsi" w:hAnsiTheme="minorHAnsi" w:cstheme="minorHAnsi"/>
          <w:sz w:val="24"/>
          <w:szCs w:val="24"/>
        </w:rPr>
        <w:t xml:space="preserve">e bariery trzeba </w:t>
      </w:r>
      <w:r w:rsidR="00AC22AC" w:rsidRPr="005D2060">
        <w:rPr>
          <w:rFonts w:asciiTheme="minorHAnsi" w:hAnsiTheme="minorHAnsi" w:cstheme="minorHAnsi"/>
          <w:sz w:val="24"/>
          <w:szCs w:val="24"/>
        </w:rPr>
        <w:t xml:space="preserve">koniecznie </w:t>
      </w:r>
      <w:r w:rsidR="00266D9D" w:rsidRPr="005D2060">
        <w:rPr>
          <w:rFonts w:asciiTheme="minorHAnsi" w:hAnsiTheme="minorHAnsi" w:cstheme="minorHAnsi"/>
          <w:sz w:val="24"/>
          <w:szCs w:val="24"/>
        </w:rPr>
        <w:t>znieść</w:t>
      </w:r>
      <w:r w:rsidR="00AC22AC" w:rsidRPr="005D2060">
        <w:rPr>
          <w:rFonts w:asciiTheme="minorHAnsi" w:hAnsiTheme="minorHAnsi" w:cstheme="minorHAnsi"/>
          <w:sz w:val="24"/>
          <w:szCs w:val="24"/>
        </w:rPr>
        <w:t xml:space="preserve">. </w:t>
      </w:r>
      <w:r w:rsidR="00266D9D" w:rsidRPr="005D2060">
        <w:rPr>
          <w:rFonts w:asciiTheme="minorHAnsi" w:hAnsiTheme="minorHAnsi" w:cstheme="minorHAnsi"/>
          <w:sz w:val="24"/>
          <w:szCs w:val="24"/>
        </w:rPr>
        <w:t xml:space="preserve">Samorządy </w:t>
      </w:r>
      <w:r w:rsidR="00AC22AC" w:rsidRPr="005D2060">
        <w:rPr>
          <w:rFonts w:asciiTheme="minorHAnsi" w:hAnsiTheme="minorHAnsi" w:cstheme="minorHAnsi"/>
          <w:sz w:val="24"/>
          <w:szCs w:val="24"/>
        </w:rPr>
        <w:t xml:space="preserve">są </w:t>
      </w:r>
      <w:r w:rsidR="00266D9D" w:rsidRPr="005D2060">
        <w:rPr>
          <w:rFonts w:asciiTheme="minorHAnsi" w:hAnsiTheme="minorHAnsi" w:cstheme="minorHAnsi"/>
          <w:sz w:val="24"/>
          <w:szCs w:val="24"/>
        </w:rPr>
        <w:t xml:space="preserve">skrępowane </w:t>
      </w:r>
      <w:r w:rsidR="00AC22AC" w:rsidRPr="005D2060">
        <w:rPr>
          <w:rFonts w:asciiTheme="minorHAnsi" w:hAnsiTheme="minorHAnsi" w:cstheme="minorHAnsi"/>
          <w:sz w:val="24"/>
          <w:szCs w:val="24"/>
        </w:rPr>
        <w:t xml:space="preserve">przepisami, które bronią </w:t>
      </w:r>
      <w:r w:rsidR="00266D9D" w:rsidRPr="005D2060">
        <w:rPr>
          <w:rFonts w:asciiTheme="minorHAnsi" w:hAnsiTheme="minorHAnsi" w:cstheme="minorHAnsi"/>
          <w:sz w:val="24"/>
          <w:szCs w:val="24"/>
        </w:rPr>
        <w:t>państwow</w:t>
      </w:r>
      <w:r w:rsidR="00AC22AC" w:rsidRPr="005D2060">
        <w:rPr>
          <w:rFonts w:asciiTheme="minorHAnsi" w:hAnsiTheme="minorHAnsi" w:cstheme="minorHAnsi"/>
          <w:sz w:val="24"/>
          <w:szCs w:val="24"/>
        </w:rPr>
        <w:t>ego monopolu, na czym cierpią</w:t>
      </w:r>
      <w:r w:rsidR="005D2060">
        <w:rPr>
          <w:rFonts w:asciiTheme="minorHAnsi" w:hAnsiTheme="minorHAnsi" w:cstheme="minorHAnsi"/>
          <w:sz w:val="24"/>
          <w:szCs w:val="24"/>
        </w:rPr>
        <w:t xml:space="preserve"> ich </w:t>
      </w:r>
      <w:r w:rsidR="00AC22AC" w:rsidRPr="005D2060">
        <w:rPr>
          <w:rFonts w:asciiTheme="minorHAnsi" w:hAnsiTheme="minorHAnsi" w:cstheme="minorHAnsi"/>
          <w:sz w:val="24"/>
          <w:szCs w:val="24"/>
        </w:rPr>
        <w:t>mieszkańcy</w:t>
      </w:r>
      <w:r w:rsidR="005D2060" w:rsidRPr="005D2060">
        <w:rPr>
          <w:rFonts w:asciiTheme="minorHAnsi" w:hAnsiTheme="minorHAnsi" w:cstheme="minorHAnsi"/>
          <w:sz w:val="24"/>
          <w:szCs w:val="24"/>
        </w:rPr>
        <w:t>.</w:t>
      </w:r>
    </w:p>
    <w:p w14:paraId="59D81B2F" w14:textId="77777777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AB">
        <w:rPr>
          <w:rFonts w:asciiTheme="minorHAnsi" w:hAnsiTheme="minorHAnsi" w:cstheme="minorHAnsi"/>
          <w:sz w:val="24"/>
          <w:szCs w:val="24"/>
        </w:rPr>
        <w:lastRenderedPageBreak/>
        <w:t xml:space="preserve">Na wniosek strony samorządowej 2 grudnia br. w Ministerstwie Klimatu i Środowiska odbyło się spotkanie z przedstawicielami strony samorządowej poświęcone zgłaszanemu przez stronę samorządową problemowi braku zainteresowania udziałem w przetargach na sprzedaż energii elektrycznej przez przedsiębiorstwa energetyczne, których dominującym właścicielem jest Skarb Państwa. Udział w tym spotkaniu wzięli także przedstawiciele Ministra Aktywów Państwowych. </w:t>
      </w:r>
    </w:p>
    <w:p w14:paraId="5297CEE3" w14:textId="77777777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E8BB20" w14:textId="11125648" w:rsidR="00B528AB" w:rsidRPr="0018700E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700E">
        <w:rPr>
          <w:rFonts w:asciiTheme="minorHAnsi" w:hAnsiTheme="minorHAnsi" w:cstheme="minorHAnsi"/>
          <w:sz w:val="24"/>
          <w:szCs w:val="24"/>
          <w:u w:val="single"/>
        </w:rPr>
        <w:t>Przykłady z miast:</w:t>
      </w:r>
    </w:p>
    <w:p w14:paraId="0F5F7A3E" w14:textId="24E5AE14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5B3C">
        <w:rPr>
          <w:rFonts w:asciiTheme="minorHAnsi" w:hAnsiTheme="minorHAnsi" w:cstheme="minorHAnsi"/>
          <w:sz w:val="24"/>
          <w:szCs w:val="24"/>
          <w:u w:val="single"/>
        </w:rPr>
        <w:t>Łód</w:t>
      </w:r>
      <w:r w:rsidR="0018700E" w:rsidRPr="008D5B3C">
        <w:rPr>
          <w:rFonts w:asciiTheme="minorHAnsi" w:hAnsiTheme="minorHAnsi" w:cstheme="minorHAnsi"/>
          <w:sz w:val="24"/>
          <w:szCs w:val="24"/>
          <w:u w:val="single"/>
        </w:rPr>
        <w:t>ź</w:t>
      </w:r>
      <w:r w:rsidR="0018700E">
        <w:rPr>
          <w:rFonts w:asciiTheme="minorHAnsi" w:hAnsiTheme="minorHAnsi" w:cstheme="minorHAnsi"/>
          <w:sz w:val="24"/>
          <w:szCs w:val="24"/>
        </w:rPr>
        <w:t xml:space="preserve"> - </w:t>
      </w:r>
      <w:r w:rsidRPr="00B528AB">
        <w:rPr>
          <w:rFonts w:asciiTheme="minorHAnsi" w:hAnsiTheme="minorHAnsi" w:cstheme="minorHAnsi"/>
          <w:sz w:val="24"/>
          <w:szCs w:val="24"/>
        </w:rPr>
        <w:t>nie było ofert w 2 przetargach, w procedurze zamówienia z wolnej ręki firma energetyczna oczekiwała oprócz ceny 785 zł/M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528AB">
        <w:rPr>
          <w:rFonts w:asciiTheme="minorHAnsi" w:hAnsiTheme="minorHAnsi" w:cstheme="minorHAnsi"/>
          <w:sz w:val="24"/>
          <w:szCs w:val="24"/>
        </w:rPr>
        <w:t>h dodatkowej opłaty handlowej w wysokości od 35 do 200 zł za punkt oraz zabezpieczenia umowy 4 spółkami  komunalnymi o wartości 23,5 mln zł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E1582A" w14:textId="0B7DB7C0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5B3C">
        <w:rPr>
          <w:rFonts w:asciiTheme="minorHAnsi" w:hAnsiTheme="minorHAnsi" w:cstheme="minorHAnsi"/>
          <w:sz w:val="24"/>
          <w:szCs w:val="24"/>
          <w:u w:val="single"/>
        </w:rPr>
        <w:t>Olsztyn, Tarnów, Wałbrzych</w:t>
      </w:r>
      <w:r w:rsidRPr="00B528AB">
        <w:rPr>
          <w:rFonts w:asciiTheme="minorHAnsi" w:hAnsiTheme="minorHAnsi" w:cstheme="minorHAnsi"/>
          <w:sz w:val="24"/>
          <w:szCs w:val="24"/>
        </w:rPr>
        <w:t xml:space="preserve"> – nie zgłosiły się firmy w 2 przetargach, a także nie złożyły  ofert w trybie zamówienia z wolnej ręki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C003393" w14:textId="2C362C67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5B3C">
        <w:rPr>
          <w:rFonts w:asciiTheme="minorHAnsi" w:hAnsiTheme="minorHAnsi" w:cstheme="minorHAnsi"/>
          <w:sz w:val="24"/>
          <w:szCs w:val="24"/>
          <w:u w:val="single"/>
        </w:rPr>
        <w:t>Wrocław</w:t>
      </w:r>
      <w:r w:rsidR="008D5B3C">
        <w:rPr>
          <w:rFonts w:asciiTheme="minorHAnsi" w:hAnsiTheme="minorHAnsi" w:cstheme="minorHAnsi"/>
          <w:sz w:val="24"/>
          <w:szCs w:val="24"/>
        </w:rPr>
        <w:t xml:space="preserve"> - </w:t>
      </w:r>
      <w:r w:rsidRPr="00B528AB">
        <w:rPr>
          <w:rFonts w:asciiTheme="minorHAnsi" w:hAnsiTheme="minorHAnsi" w:cstheme="minorHAnsi"/>
          <w:sz w:val="24"/>
          <w:szCs w:val="24"/>
        </w:rPr>
        <w:t>nie było ofert w 2 przetargach, w procedurze zamówienia z wolnej ręki firma energetyczna oczekiwała oprócz ceny maksymalnej 785 zł/M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528AB">
        <w:rPr>
          <w:rFonts w:asciiTheme="minorHAnsi" w:hAnsiTheme="minorHAnsi" w:cstheme="minorHAnsi"/>
          <w:sz w:val="24"/>
          <w:szCs w:val="24"/>
        </w:rPr>
        <w:t>h dodatkowej opłaty handlowej dla 4 tys. punktów odbioru energii, co oznaczałoby dla Miasta roczny koszt w wysokości 5 mln zł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C772F5" w14:textId="1AC5091F" w:rsid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5B3C">
        <w:rPr>
          <w:rFonts w:asciiTheme="minorHAnsi" w:hAnsiTheme="minorHAnsi" w:cstheme="minorHAnsi"/>
          <w:sz w:val="24"/>
          <w:szCs w:val="24"/>
          <w:u w:val="single"/>
        </w:rPr>
        <w:t>Jelenia Góra</w:t>
      </w:r>
      <w:r w:rsidR="008D5B3C">
        <w:rPr>
          <w:rFonts w:asciiTheme="minorHAnsi" w:hAnsiTheme="minorHAnsi" w:cstheme="minorHAnsi"/>
          <w:sz w:val="24"/>
          <w:szCs w:val="24"/>
        </w:rPr>
        <w:t xml:space="preserve"> - </w:t>
      </w:r>
      <w:r w:rsidRPr="00B528AB">
        <w:rPr>
          <w:rFonts w:asciiTheme="minorHAnsi" w:hAnsiTheme="minorHAnsi" w:cstheme="minorHAnsi"/>
          <w:sz w:val="24"/>
          <w:szCs w:val="24"/>
        </w:rPr>
        <w:t xml:space="preserve"> w pierwszym przetargu firma energetyczna zaproponowała cenę bliską 2,4 zł/ M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528AB">
        <w:rPr>
          <w:rFonts w:asciiTheme="minorHAnsi" w:hAnsiTheme="minorHAnsi" w:cstheme="minorHAnsi"/>
          <w:sz w:val="24"/>
          <w:szCs w:val="24"/>
        </w:rPr>
        <w:t>h  czego z oczywistych powodów miasto nie mogło przyjąć, w drugim postępowaniu przetargowym nie zgłosił się już nikt, podobnie firmy nie zgłosiły się do składania ofert w procedurze zamówienia z wolnej ręki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FBA30F" w14:textId="77777777" w:rsidR="008D5B3C" w:rsidRPr="00B528AB" w:rsidRDefault="008D5B3C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9A928" w14:textId="42534D6F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AB">
        <w:rPr>
          <w:rFonts w:asciiTheme="minorHAnsi" w:hAnsiTheme="minorHAnsi" w:cstheme="minorHAnsi"/>
          <w:sz w:val="24"/>
          <w:szCs w:val="24"/>
        </w:rPr>
        <w:t>Firmy energetyczne nie mogą proponować samorządom żadnych dodatkowych opłat powyżej ceny maksymalnej wynikającej z ustawy o maksymalnych cenach prądu.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28AB">
        <w:rPr>
          <w:rFonts w:asciiTheme="minorHAnsi" w:hAnsiTheme="minorHAnsi" w:cstheme="minorHAnsi"/>
          <w:sz w:val="24"/>
          <w:szCs w:val="24"/>
        </w:rPr>
        <w:t xml:space="preserve">To bezprawne działanie po stronie firm energetycznych – potwierdza to </w:t>
      </w:r>
      <w:proofErr w:type="spellStart"/>
      <w:r w:rsidRPr="00B528AB">
        <w:rPr>
          <w:rFonts w:asciiTheme="minorHAnsi" w:hAnsiTheme="minorHAnsi" w:cstheme="minorHAnsi"/>
          <w:sz w:val="24"/>
          <w:szCs w:val="24"/>
        </w:rPr>
        <w:t>MKiŚ</w:t>
      </w:r>
      <w:proofErr w:type="spellEnd"/>
      <w:r w:rsidRPr="00B528A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28AB">
        <w:rPr>
          <w:rFonts w:asciiTheme="minorHAnsi" w:hAnsiTheme="minorHAnsi" w:cstheme="minorHAnsi"/>
          <w:sz w:val="24"/>
          <w:szCs w:val="24"/>
        </w:rPr>
        <w:t>Cena całkowita powinna zamykać się w cenie maksymalnej. Żadne dodatkowe opłaty nie mogą być naliczane powyżej ceny maksymalnej.</w:t>
      </w:r>
    </w:p>
    <w:p w14:paraId="75CB3DE4" w14:textId="77777777" w:rsidR="00B528AB" w:rsidRPr="00B528AB" w:rsidRDefault="00B528AB" w:rsidP="00B528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AB">
        <w:rPr>
          <w:rFonts w:asciiTheme="minorHAnsi" w:hAnsiTheme="minorHAnsi" w:cstheme="minorHAnsi"/>
          <w:sz w:val="24"/>
          <w:szCs w:val="24"/>
        </w:rPr>
        <w:t>W rozliczeniach z odbiorcami użyteczności publicznej i firmami będzie stosowana cena maksymalna na poziomie 785 zł za MWh w odniesieniu do zużycia od 1 grudnia 2022 do 31 grudnia 2023 r. Jeśli umowa sprzedaży prądu została zawarta po 23 lutego br., wówczas w okresie od dnia zawarcia umowy do 30 listopada br. również ma być stosowana cena maksymalna.</w:t>
      </w:r>
    </w:p>
    <w:p w14:paraId="09295F9E" w14:textId="7179C031" w:rsidR="00E42C6A" w:rsidRDefault="00E42C6A" w:rsidP="00DD38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496468" w14:textId="77777777" w:rsidR="00B528AB" w:rsidRPr="00084911" w:rsidRDefault="00B528AB" w:rsidP="00DD38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C63298" w14:textId="77777777" w:rsidR="00CA6717" w:rsidRDefault="00E42C6A" w:rsidP="00E42C6A">
      <w:pPr>
        <w:spacing w:after="0" w:line="240" w:lineRule="auto"/>
        <w:rPr>
          <w:rFonts w:asciiTheme="minorHAnsi" w:eastAsia="Times New Roman" w:hAnsiTheme="minorHAnsi"/>
          <w:b/>
          <w:spacing w:val="-4"/>
          <w:sz w:val="24"/>
          <w:szCs w:val="24"/>
          <w:lang w:eastAsia="pl-PL"/>
        </w:rPr>
      </w:pPr>
      <w:r w:rsidRPr="00084911">
        <w:rPr>
          <w:rFonts w:asciiTheme="minorHAnsi" w:eastAsia="Times New Roman" w:hAnsiTheme="minorHAnsi"/>
          <w:b/>
          <w:spacing w:val="-4"/>
          <w:sz w:val="24"/>
          <w:szCs w:val="24"/>
          <w:lang w:eastAsia="pl-PL"/>
        </w:rPr>
        <w:t>Kontakt</w:t>
      </w:r>
      <w:r w:rsidR="00CA6717">
        <w:rPr>
          <w:rFonts w:asciiTheme="minorHAnsi" w:eastAsia="Times New Roman" w:hAnsiTheme="minorHAnsi"/>
          <w:b/>
          <w:spacing w:val="-4"/>
          <w:sz w:val="24"/>
          <w:szCs w:val="24"/>
          <w:lang w:eastAsia="pl-PL"/>
        </w:rPr>
        <w:t>y</w:t>
      </w:r>
      <w:r w:rsidRPr="00084911">
        <w:rPr>
          <w:rFonts w:asciiTheme="minorHAnsi" w:eastAsia="Times New Roman" w:hAnsiTheme="minorHAnsi"/>
          <w:b/>
          <w:spacing w:val="-4"/>
          <w:sz w:val="24"/>
          <w:szCs w:val="24"/>
          <w:lang w:eastAsia="pl-PL"/>
        </w:rPr>
        <w:t>:</w:t>
      </w:r>
    </w:p>
    <w:p w14:paraId="3DA21EE9" w14:textId="27BEA510" w:rsidR="00E42C6A" w:rsidRPr="00084911" w:rsidRDefault="00E42C6A" w:rsidP="00E42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4911">
        <w:rPr>
          <w:rFonts w:asciiTheme="minorHAnsi" w:hAnsiTheme="minorHAnsi" w:cstheme="minorHAnsi"/>
          <w:spacing w:val="-4"/>
          <w:sz w:val="24"/>
          <w:szCs w:val="24"/>
        </w:rPr>
        <w:t>Krzysztof Kosiński -</w:t>
      </w:r>
      <w:r w:rsidRPr="0008491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84911">
        <w:rPr>
          <w:rFonts w:asciiTheme="minorHAnsi" w:hAnsiTheme="minorHAnsi" w:cstheme="minorHAnsi"/>
          <w:spacing w:val="-4"/>
          <w:sz w:val="24"/>
          <w:szCs w:val="24"/>
        </w:rPr>
        <w:t xml:space="preserve">prezydent Ciechanowa, sekretarz Zarządu Związku Miast Polskich, </w:t>
      </w:r>
      <w:r w:rsidRPr="00084911">
        <w:rPr>
          <w:rFonts w:asciiTheme="minorHAnsi" w:hAnsiTheme="minorHAnsi" w:cstheme="minorHAnsi"/>
          <w:sz w:val="24"/>
          <w:szCs w:val="24"/>
        </w:rPr>
        <w:t>tel. 798</w:t>
      </w:r>
      <w:r w:rsidR="00CA6717">
        <w:rPr>
          <w:rFonts w:asciiTheme="minorHAnsi" w:hAnsiTheme="minorHAnsi" w:cstheme="minorHAnsi"/>
          <w:sz w:val="24"/>
          <w:szCs w:val="24"/>
        </w:rPr>
        <w:t xml:space="preserve"> </w:t>
      </w:r>
      <w:r w:rsidRPr="00084911">
        <w:rPr>
          <w:rFonts w:asciiTheme="minorHAnsi" w:hAnsiTheme="minorHAnsi" w:cstheme="minorHAnsi"/>
          <w:sz w:val="24"/>
          <w:szCs w:val="24"/>
        </w:rPr>
        <w:t>722</w:t>
      </w:r>
      <w:r w:rsidR="00CA6717">
        <w:rPr>
          <w:rFonts w:asciiTheme="minorHAnsi" w:hAnsiTheme="minorHAnsi" w:cstheme="minorHAnsi"/>
          <w:sz w:val="24"/>
          <w:szCs w:val="24"/>
        </w:rPr>
        <w:t xml:space="preserve"> </w:t>
      </w:r>
      <w:r w:rsidRPr="00084911">
        <w:rPr>
          <w:rFonts w:asciiTheme="minorHAnsi" w:hAnsiTheme="minorHAnsi" w:cstheme="minorHAnsi"/>
          <w:sz w:val="24"/>
          <w:szCs w:val="24"/>
        </w:rPr>
        <w:t>221</w:t>
      </w:r>
    </w:p>
    <w:bookmarkEnd w:id="0"/>
    <w:bookmarkEnd w:id="1"/>
    <w:p w14:paraId="51AE4D66" w14:textId="3D1CB6AE" w:rsidR="007739C6" w:rsidRPr="00084911" w:rsidRDefault="005B3810" w:rsidP="00A30C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84911">
        <w:rPr>
          <w:rFonts w:asciiTheme="minorHAnsi" w:hAnsiTheme="minorHAnsi" w:cstheme="minorHAnsi"/>
          <w:sz w:val="24"/>
          <w:szCs w:val="24"/>
        </w:rPr>
        <w:t>Joanna Proniewicz</w:t>
      </w:r>
      <w:r w:rsidR="003E4A3B">
        <w:rPr>
          <w:rFonts w:asciiTheme="minorHAnsi" w:hAnsiTheme="minorHAnsi" w:cstheme="minorHAnsi"/>
          <w:sz w:val="24"/>
          <w:szCs w:val="24"/>
        </w:rPr>
        <w:t xml:space="preserve"> - </w:t>
      </w:r>
      <w:r w:rsidRPr="00084911">
        <w:rPr>
          <w:rFonts w:asciiTheme="minorHAnsi" w:hAnsiTheme="minorHAnsi" w:cstheme="minorHAnsi"/>
          <w:sz w:val="24"/>
          <w:szCs w:val="24"/>
        </w:rPr>
        <w:t xml:space="preserve"> rzeczni</w:t>
      </w:r>
      <w:r w:rsidR="00DA0B22" w:rsidRPr="00084911">
        <w:rPr>
          <w:rFonts w:asciiTheme="minorHAnsi" w:hAnsiTheme="minorHAnsi" w:cstheme="minorHAnsi"/>
          <w:sz w:val="24"/>
          <w:szCs w:val="24"/>
        </w:rPr>
        <w:t>k</w:t>
      </w:r>
      <w:r w:rsidRPr="00084911">
        <w:rPr>
          <w:rFonts w:asciiTheme="minorHAnsi" w:hAnsiTheme="minorHAnsi" w:cstheme="minorHAnsi"/>
          <w:sz w:val="24"/>
          <w:szCs w:val="24"/>
        </w:rPr>
        <w:t xml:space="preserve"> </w:t>
      </w:r>
      <w:r w:rsidR="00E24BF2" w:rsidRPr="00084911">
        <w:rPr>
          <w:rFonts w:asciiTheme="minorHAnsi" w:hAnsiTheme="minorHAnsi" w:cstheme="minorHAnsi"/>
          <w:sz w:val="24"/>
          <w:szCs w:val="24"/>
        </w:rPr>
        <w:t xml:space="preserve">prasowa </w:t>
      </w:r>
      <w:r w:rsidRPr="00084911">
        <w:rPr>
          <w:rFonts w:asciiTheme="minorHAnsi" w:hAnsiTheme="minorHAnsi" w:cstheme="minorHAnsi"/>
          <w:sz w:val="24"/>
          <w:szCs w:val="24"/>
        </w:rPr>
        <w:t>Z</w:t>
      </w:r>
      <w:r w:rsidR="00DA0B22" w:rsidRPr="00084911">
        <w:rPr>
          <w:rFonts w:asciiTheme="minorHAnsi" w:hAnsiTheme="minorHAnsi" w:cstheme="minorHAnsi"/>
          <w:sz w:val="24"/>
          <w:szCs w:val="24"/>
        </w:rPr>
        <w:t>MP</w:t>
      </w:r>
      <w:r w:rsidR="00CA6717">
        <w:rPr>
          <w:rFonts w:asciiTheme="minorHAnsi" w:hAnsiTheme="minorHAnsi" w:cstheme="minorHAnsi"/>
          <w:sz w:val="24"/>
          <w:szCs w:val="24"/>
        </w:rPr>
        <w:t xml:space="preserve">, </w:t>
      </w:r>
      <w:r w:rsidRPr="00084911">
        <w:rPr>
          <w:rFonts w:asciiTheme="minorHAnsi" w:hAnsiTheme="minorHAnsi" w:cstheme="minorHAnsi"/>
          <w:sz w:val="24"/>
          <w:szCs w:val="24"/>
          <w:lang w:val="de-DE"/>
        </w:rPr>
        <w:t>joanna.proniewicz@zmp.poznan.pl, tel. 601</w:t>
      </w:r>
      <w:r w:rsidR="00CA67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084911">
        <w:rPr>
          <w:rFonts w:asciiTheme="minorHAnsi" w:hAnsiTheme="minorHAnsi" w:cstheme="minorHAnsi"/>
          <w:sz w:val="24"/>
          <w:szCs w:val="24"/>
          <w:lang w:val="de-DE"/>
        </w:rPr>
        <w:t>312</w:t>
      </w:r>
      <w:r w:rsidR="00CA67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084911">
        <w:rPr>
          <w:rFonts w:asciiTheme="minorHAnsi" w:hAnsiTheme="minorHAnsi" w:cstheme="minorHAnsi"/>
          <w:sz w:val="24"/>
          <w:szCs w:val="24"/>
          <w:lang w:val="de-DE"/>
        </w:rPr>
        <w:t>741</w:t>
      </w:r>
    </w:p>
    <w:sectPr w:rsidR="007739C6" w:rsidRPr="00084911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2E0C" w14:textId="77777777" w:rsidR="008E7276" w:rsidRDefault="008E7276" w:rsidP="006A4CBB">
      <w:pPr>
        <w:spacing w:after="0" w:line="240" w:lineRule="auto"/>
      </w:pPr>
      <w:r>
        <w:separator/>
      </w:r>
    </w:p>
  </w:endnote>
  <w:endnote w:type="continuationSeparator" w:id="0">
    <w:p w14:paraId="3E1FF3BB" w14:textId="77777777" w:rsidR="008E7276" w:rsidRDefault="008E7276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F953" w14:textId="77777777" w:rsidR="008E7276" w:rsidRDefault="008E7276" w:rsidP="006A4CBB">
      <w:pPr>
        <w:spacing w:after="0" w:line="240" w:lineRule="auto"/>
      </w:pPr>
      <w:r>
        <w:separator/>
      </w:r>
    </w:p>
  </w:footnote>
  <w:footnote w:type="continuationSeparator" w:id="0">
    <w:p w14:paraId="64B8C1AA" w14:textId="77777777" w:rsidR="008E7276" w:rsidRDefault="008E7276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9C0"/>
    <w:multiLevelType w:val="hybridMultilevel"/>
    <w:tmpl w:val="8B86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176C0"/>
    <w:rsid w:val="00021248"/>
    <w:rsid w:val="00022356"/>
    <w:rsid w:val="0002239B"/>
    <w:rsid w:val="00024BFD"/>
    <w:rsid w:val="000365E9"/>
    <w:rsid w:val="00047445"/>
    <w:rsid w:val="000557B1"/>
    <w:rsid w:val="0006024D"/>
    <w:rsid w:val="00060841"/>
    <w:rsid w:val="00073805"/>
    <w:rsid w:val="00075B8A"/>
    <w:rsid w:val="00084911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B701F"/>
    <w:rsid w:val="000D4980"/>
    <w:rsid w:val="000E0104"/>
    <w:rsid w:val="000E283B"/>
    <w:rsid w:val="000E681E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24E9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7604A"/>
    <w:rsid w:val="001818D3"/>
    <w:rsid w:val="0018220A"/>
    <w:rsid w:val="00186179"/>
    <w:rsid w:val="0018700E"/>
    <w:rsid w:val="0019477D"/>
    <w:rsid w:val="001A212C"/>
    <w:rsid w:val="001A3EE5"/>
    <w:rsid w:val="001A420E"/>
    <w:rsid w:val="001A715E"/>
    <w:rsid w:val="001B1048"/>
    <w:rsid w:val="001B1CDD"/>
    <w:rsid w:val="001B200C"/>
    <w:rsid w:val="001B2B38"/>
    <w:rsid w:val="001C0809"/>
    <w:rsid w:val="001C585C"/>
    <w:rsid w:val="001D07CA"/>
    <w:rsid w:val="001E19B5"/>
    <w:rsid w:val="001E55F8"/>
    <w:rsid w:val="001E6587"/>
    <w:rsid w:val="001F1DF1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32788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66D9D"/>
    <w:rsid w:val="002748C8"/>
    <w:rsid w:val="00277A80"/>
    <w:rsid w:val="00277C23"/>
    <w:rsid w:val="00281A43"/>
    <w:rsid w:val="00283C09"/>
    <w:rsid w:val="00284811"/>
    <w:rsid w:val="00286A40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2210C"/>
    <w:rsid w:val="00333F1F"/>
    <w:rsid w:val="0033732B"/>
    <w:rsid w:val="00340764"/>
    <w:rsid w:val="00345047"/>
    <w:rsid w:val="003501BE"/>
    <w:rsid w:val="00350EBB"/>
    <w:rsid w:val="00355C98"/>
    <w:rsid w:val="00360DB9"/>
    <w:rsid w:val="00361120"/>
    <w:rsid w:val="00365298"/>
    <w:rsid w:val="003664E0"/>
    <w:rsid w:val="003676C2"/>
    <w:rsid w:val="003700BF"/>
    <w:rsid w:val="00373731"/>
    <w:rsid w:val="00374EA7"/>
    <w:rsid w:val="00375DCB"/>
    <w:rsid w:val="00377202"/>
    <w:rsid w:val="003802F6"/>
    <w:rsid w:val="0038088B"/>
    <w:rsid w:val="0038618A"/>
    <w:rsid w:val="0038674B"/>
    <w:rsid w:val="003977D1"/>
    <w:rsid w:val="003A0BEF"/>
    <w:rsid w:val="003A1F8B"/>
    <w:rsid w:val="003A2D12"/>
    <w:rsid w:val="003A6AC9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6F9"/>
    <w:rsid w:val="003D7EC0"/>
    <w:rsid w:val="003E2C99"/>
    <w:rsid w:val="003E33E4"/>
    <w:rsid w:val="003E38FF"/>
    <w:rsid w:val="003E4192"/>
    <w:rsid w:val="003E4A3B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17D1"/>
    <w:rsid w:val="00424886"/>
    <w:rsid w:val="00426BF7"/>
    <w:rsid w:val="00431B59"/>
    <w:rsid w:val="00440857"/>
    <w:rsid w:val="00440BC1"/>
    <w:rsid w:val="00441B59"/>
    <w:rsid w:val="004451F2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856"/>
    <w:rsid w:val="00477D00"/>
    <w:rsid w:val="00483674"/>
    <w:rsid w:val="004906B3"/>
    <w:rsid w:val="004915FB"/>
    <w:rsid w:val="00491DA5"/>
    <w:rsid w:val="0049321A"/>
    <w:rsid w:val="00497A1F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03481"/>
    <w:rsid w:val="005105B0"/>
    <w:rsid w:val="005110A6"/>
    <w:rsid w:val="00512CFC"/>
    <w:rsid w:val="00514AF5"/>
    <w:rsid w:val="00520F71"/>
    <w:rsid w:val="00523BD2"/>
    <w:rsid w:val="00524516"/>
    <w:rsid w:val="00534760"/>
    <w:rsid w:val="005370ED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B3810"/>
    <w:rsid w:val="005B701C"/>
    <w:rsid w:val="005C570D"/>
    <w:rsid w:val="005C5F43"/>
    <w:rsid w:val="005C6F88"/>
    <w:rsid w:val="005D2060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956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75D92"/>
    <w:rsid w:val="006858F5"/>
    <w:rsid w:val="00686738"/>
    <w:rsid w:val="006946C2"/>
    <w:rsid w:val="00694DF6"/>
    <w:rsid w:val="006A018E"/>
    <w:rsid w:val="006A0AF4"/>
    <w:rsid w:val="006A0FD6"/>
    <w:rsid w:val="006A42F6"/>
    <w:rsid w:val="006A4CBB"/>
    <w:rsid w:val="006A6D68"/>
    <w:rsid w:val="006A7AA9"/>
    <w:rsid w:val="006C0110"/>
    <w:rsid w:val="006C0143"/>
    <w:rsid w:val="006C156B"/>
    <w:rsid w:val="006C3CE4"/>
    <w:rsid w:val="006C3F37"/>
    <w:rsid w:val="006D4165"/>
    <w:rsid w:val="006D5F75"/>
    <w:rsid w:val="006D66E4"/>
    <w:rsid w:val="006E678E"/>
    <w:rsid w:val="006E7CE8"/>
    <w:rsid w:val="006F3091"/>
    <w:rsid w:val="00710F5B"/>
    <w:rsid w:val="00711AAA"/>
    <w:rsid w:val="007146B9"/>
    <w:rsid w:val="00715CD6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39C6"/>
    <w:rsid w:val="00775E13"/>
    <w:rsid w:val="007763C6"/>
    <w:rsid w:val="007766B5"/>
    <w:rsid w:val="007A0081"/>
    <w:rsid w:val="007A1A62"/>
    <w:rsid w:val="007A78FE"/>
    <w:rsid w:val="007B16BD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0CE9"/>
    <w:rsid w:val="008337A4"/>
    <w:rsid w:val="00836A23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527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B7448"/>
    <w:rsid w:val="008C1CFD"/>
    <w:rsid w:val="008C2A57"/>
    <w:rsid w:val="008C3BEC"/>
    <w:rsid w:val="008C41D1"/>
    <w:rsid w:val="008D2238"/>
    <w:rsid w:val="008D2FA5"/>
    <w:rsid w:val="008D5496"/>
    <w:rsid w:val="008D5883"/>
    <w:rsid w:val="008D5B3C"/>
    <w:rsid w:val="008D62EB"/>
    <w:rsid w:val="008E3739"/>
    <w:rsid w:val="008E7276"/>
    <w:rsid w:val="008E7C89"/>
    <w:rsid w:val="008F3F68"/>
    <w:rsid w:val="008F490C"/>
    <w:rsid w:val="008F62F8"/>
    <w:rsid w:val="009006EC"/>
    <w:rsid w:val="009024B6"/>
    <w:rsid w:val="0090487A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367C"/>
    <w:rsid w:val="009D525F"/>
    <w:rsid w:val="009D6449"/>
    <w:rsid w:val="009E7541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0C75"/>
    <w:rsid w:val="00A3569A"/>
    <w:rsid w:val="00A35A00"/>
    <w:rsid w:val="00A4306B"/>
    <w:rsid w:val="00A452F6"/>
    <w:rsid w:val="00A46DB2"/>
    <w:rsid w:val="00A50A99"/>
    <w:rsid w:val="00A55185"/>
    <w:rsid w:val="00A556BD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22AC"/>
    <w:rsid w:val="00AC4FE3"/>
    <w:rsid w:val="00AC55F2"/>
    <w:rsid w:val="00AC588B"/>
    <w:rsid w:val="00AC6BF4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24523"/>
    <w:rsid w:val="00B33E62"/>
    <w:rsid w:val="00B36F34"/>
    <w:rsid w:val="00B4415E"/>
    <w:rsid w:val="00B442AB"/>
    <w:rsid w:val="00B52791"/>
    <w:rsid w:val="00B528AB"/>
    <w:rsid w:val="00B54D7A"/>
    <w:rsid w:val="00B61878"/>
    <w:rsid w:val="00B6259E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1AB5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2145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A6717"/>
    <w:rsid w:val="00CC2E90"/>
    <w:rsid w:val="00CC5454"/>
    <w:rsid w:val="00CC71A4"/>
    <w:rsid w:val="00CE32E1"/>
    <w:rsid w:val="00CE3395"/>
    <w:rsid w:val="00CE78BC"/>
    <w:rsid w:val="00CF0F9E"/>
    <w:rsid w:val="00CF4000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0B22"/>
    <w:rsid w:val="00DB0FBA"/>
    <w:rsid w:val="00DB25E6"/>
    <w:rsid w:val="00DB457D"/>
    <w:rsid w:val="00DB7A2C"/>
    <w:rsid w:val="00DC0C38"/>
    <w:rsid w:val="00DC6108"/>
    <w:rsid w:val="00DC7BE7"/>
    <w:rsid w:val="00DC7F53"/>
    <w:rsid w:val="00DD31EA"/>
    <w:rsid w:val="00DD3840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2C6A"/>
    <w:rsid w:val="00E43D08"/>
    <w:rsid w:val="00E441A3"/>
    <w:rsid w:val="00E46CF6"/>
    <w:rsid w:val="00E47BA6"/>
    <w:rsid w:val="00E654CA"/>
    <w:rsid w:val="00E66F8D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108A"/>
    <w:rsid w:val="00EA2C7B"/>
    <w:rsid w:val="00EA30C2"/>
    <w:rsid w:val="00EA4424"/>
    <w:rsid w:val="00EA55BB"/>
    <w:rsid w:val="00EA6D0C"/>
    <w:rsid w:val="00EB450E"/>
    <w:rsid w:val="00EB57C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3CA6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46AE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85E05"/>
    <w:rsid w:val="00F90812"/>
    <w:rsid w:val="00FA2587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.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cc04306a-7e29-4598-8bc0-52e63436a2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83EFC-F6B6-48AB-A66E-60F05B0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101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14</cp:revision>
  <cp:lastPrinted>2018-05-24T11:01:00Z</cp:lastPrinted>
  <dcterms:created xsi:type="dcterms:W3CDTF">2022-12-13T12:31:00Z</dcterms:created>
  <dcterms:modified xsi:type="dcterms:W3CDTF">2022-12-14T10:06:00Z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